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FC8147D" w:rsidP="335EC308" w:rsidRDefault="0FC8147D" w14:paraId="75741A0A" w14:textId="5EB2E3ED">
      <w:pPr>
        <w:jc w:val="center"/>
      </w:pPr>
      <w:r w:rsidRPr="74F3D9BC" w:rsidR="6216CDE4">
        <w:rPr>
          <w:rFonts w:ascii="Calibri" w:hAnsi="Calibri" w:eastAsia="Calibri" w:cs="Calibri"/>
          <w:sz w:val="36"/>
          <w:szCs w:val="36"/>
        </w:rPr>
        <w:t>2</w:t>
      </w:r>
      <w:r w:rsidRPr="74F3D9BC" w:rsidR="64C57A37">
        <w:rPr>
          <w:rFonts w:ascii="Calibri" w:hAnsi="Calibri" w:eastAsia="Calibri" w:cs="Calibri"/>
          <w:sz w:val="36"/>
          <w:szCs w:val="36"/>
        </w:rPr>
        <w:t>6</w:t>
      </w:r>
      <w:r w:rsidRPr="74F3D9BC" w:rsidR="6216CDE4">
        <w:rPr>
          <w:rFonts w:ascii="Calibri" w:hAnsi="Calibri" w:eastAsia="Calibri" w:cs="Calibri"/>
          <w:sz w:val="36"/>
          <w:szCs w:val="36"/>
        </w:rPr>
        <w:t>-2</w:t>
      </w:r>
      <w:r w:rsidRPr="74F3D9BC" w:rsidR="17396D13">
        <w:rPr>
          <w:rFonts w:ascii="Calibri" w:hAnsi="Calibri" w:eastAsia="Calibri" w:cs="Calibri"/>
          <w:sz w:val="36"/>
          <w:szCs w:val="36"/>
        </w:rPr>
        <w:t>7</w:t>
      </w:r>
      <w:r w:rsidRPr="74F3D9BC" w:rsidR="6216CDE4">
        <w:rPr>
          <w:rFonts w:ascii="Calibri" w:hAnsi="Calibri" w:eastAsia="Calibri" w:cs="Calibri"/>
          <w:sz w:val="36"/>
          <w:szCs w:val="36"/>
        </w:rPr>
        <w:t xml:space="preserve"> DFT National Recruitment</w:t>
      </w:r>
    </w:p>
    <w:p w:rsidR="00D8241D" w:rsidP="335EC308" w:rsidRDefault="00D8241D" w14:paraId="672A6659" w14:textId="77777777">
      <w:pPr>
        <w:jc w:val="center"/>
        <w:rPr>
          <w:rFonts w:asciiTheme="minorHAnsi" w:hAnsiTheme="minorHAnsi" w:eastAsiaTheme="minorEastAsia" w:cstheme="minorBidi"/>
          <w:b/>
          <w:bCs/>
        </w:rPr>
      </w:pPr>
    </w:p>
    <w:tbl>
      <w:tblPr>
        <w:tblStyle w:val="TableGrid"/>
        <w:tblW w:w="0" w:type="auto"/>
        <w:tblLook w:val="04A0" w:firstRow="1" w:lastRow="0" w:firstColumn="1" w:lastColumn="0" w:noHBand="0" w:noVBand="1"/>
      </w:tblPr>
      <w:tblGrid>
        <w:gridCol w:w="2781"/>
        <w:gridCol w:w="2203"/>
        <w:gridCol w:w="2872"/>
        <w:gridCol w:w="3614"/>
        <w:gridCol w:w="2478"/>
      </w:tblGrid>
      <w:tr w:rsidRPr="00E84DB5" w:rsidR="00D8241D" w:rsidTr="75E63E8D" w14:paraId="583EE4D1" w14:textId="77777777">
        <w:tc>
          <w:tcPr>
            <w:tcW w:w="2781" w:type="dxa"/>
            <w:shd w:val="clear" w:color="auto" w:fill="auto"/>
            <w:tcMar/>
          </w:tcPr>
          <w:p w:rsidRPr="00E84DB5" w:rsidR="00D8241D" w:rsidP="00864E97" w:rsidRDefault="00D8241D" w14:paraId="101F237B" w14:textId="77777777">
            <w:pPr>
              <w:shd w:val="clear" w:color="auto" w:fill="FFFFFF" w:themeFill="background1"/>
              <w:rPr>
                <w:rFonts w:asciiTheme="minorHAnsi" w:hAnsiTheme="minorHAnsi" w:eastAsiaTheme="minorEastAsia" w:cstheme="minorBidi"/>
              </w:rPr>
            </w:pPr>
            <w:r w:rsidRPr="335EC308">
              <w:rPr>
                <w:rFonts w:asciiTheme="minorHAnsi" w:hAnsiTheme="minorHAnsi" w:eastAsiaTheme="minorEastAsia" w:cstheme="minorBidi"/>
                <w:b/>
                <w:bCs/>
              </w:rPr>
              <w:t>Deanery/</w:t>
            </w:r>
            <w:r w:rsidRPr="335EC308" w:rsidR="0019654D">
              <w:rPr>
                <w:rFonts w:asciiTheme="minorHAnsi" w:hAnsiTheme="minorHAnsi" w:eastAsiaTheme="minorEastAsia" w:cstheme="minorBidi"/>
                <w:b/>
                <w:bCs/>
              </w:rPr>
              <w:t xml:space="preserve"> HEE Local Office</w:t>
            </w:r>
          </w:p>
        </w:tc>
        <w:tc>
          <w:tcPr>
            <w:tcW w:w="2203" w:type="dxa"/>
            <w:shd w:val="clear" w:color="auto" w:fill="auto"/>
            <w:tcMar/>
          </w:tcPr>
          <w:p w:rsidRPr="0019654D" w:rsidR="00D8241D" w:rsidP="00864E97" w:rsidRDefault="004330E5" w14:paraId="0A37501D" w14:textId="0794AD29">
            <w:pPr>
              <w:shd w:val="clear" w:color="auto" w:fill="FFFFFF" w:themeFill="background1"/>
              <w:rPr>
                <w:rFonts w:asciiTheme="minorHAnsi" w:hAnsiTheme="minorHAnsi" w:eastAsiaTheme="minorEastAsia" w:cstheme="minorBidi"/>
              </w:rPr>
            </w:pPr>
            <w:r w:rsidRPr="335EC308">
              <w:rPr>
                <w:rFonts w:asciiTheme="minorHAnsi" w:hAnsiTheme="minorHAnsi" w:eastAsiaTheme="minorEastAsia" w:cstheme="minorBidi"/>
                <w:b/>
                <w:bCs/>
                <w:color w:val="000000" w:themeColor="text1"/>
              </w:rPr>
              <w:t xml:space="preserve">West </w:t>
            </w:r>
            <w:r w:rsidRPr="335EC308" w:rsidR="75C20B73">
              <w:rPr>
                <w:rFonts w:asciiTheme="minorHAnsi" w:hAnsiTheme="minorHAnsi" w:eastAsiaTheme="minorEastAsia" w:cstheme="minorBidi"/>
                <w:b/>
                <w:bCs/>
                <w:color w:val="000000" w:themeColor="text1"/>
              </w:rPr>
              <w:t>Midlands</w:t>
            </w:r>
          </w:p>
        </w:tc>
        <w:tc>
          <w:tcPr>
            <w:tcW w:w="2872" w:type="dxa"/>
            <w:shd w:val="clear" w:color="auto" w:fill="auto"/>
            <w:tcMar/>
          </w:tcPr>
          <w:p w:rsidRPr="00E84DB5" w:rsidR="00D8241D" w:rsidP="00864E97" w:rsidRDefault="00D8241D" w14:paraId="2673BA22" w14:textId="77777777">
            <w:pPr>
              <w:shd w:val="clear" w:color="auto" w:fill="FFFFFF" w:themeFill="background1"/>
              <w:rPr>
                <w:rFonts w:asciiTheme="minorHAnsi" w:hAnsiTheme="minorHAnsi" w:eastAsiaTheme="minorEastAsia" w:cstheme="minorBidi"/>
              </w:rPr>
            </w:pPr>
            <w:r w:rsidRPr="335EC308">
              <w:rPr>
                <w:rFonts w:asciiTheme="minorHAnsi" w:hAnsiTheme="minorHAnsi" w:eastAsiaTheme="minorEastAsia" w:cstheme="minorBidi"/>
                <w:b/>
                <w:bCs/>
              </w:rPr>
              <w:t>Deanery/</w:t>
            </w:r>
            <w:r w:rsidRPr="335EC308" w:rsidR="0019654D">
              <w:rPr>
                <w:rFonts w:asciiTheme="minorHAnsi" w:hAnsiTheme="minorHAnsi" w:eastAsiaTheme="minorEastAsia" w:cstheme="minorBidi"/>
                <w:b/>
                <w:bCs/>
              </w:rPr>
              <w:t xml:space="preserve"> HEE Local Office </w:t>
            </w:r>
            <w:r w:rsidRPr="335EC308">
              <w:rPr>
                <w:rFonts w:asciiTheme="minorHAnsi" w:hAnsiTheme="minorHAnsi" w:eastAsiaTheme="minorEastAsia" w:cstheme="minorBidi"/>
                <w:b/>
                <w:bCs/>
              </w:rPr>
              <w:t>website address</w:t>
            </w:r>
          </w:p>
        </w:tc>
        <w:tc>
          <w:tcPr>
            <w:tcW w:w="6092" w:type="dxa"/>
            <w:gridSpan w:val="2"/>
            <w:shd w:val="clear" w:color="auto" w:fill="auto"/>
            <w:tcMar/>
          </w:tcPr>
          <w:p w:rsidRPr="0019654D" w:rsidR="00D8241D" w:rsidP="00864E97" w:rsidRDefault="00CC2FF1" w14:paraId="5DAB6C7B" w14:textId="20E74CFB">
            <w:pPr>
              <w:shd w:val="clear" w:color="auto" w:fill="FFFFFF" w:themeFill="background1"/>
              <w:rPr>
                <w:rFonts w:asciiTheme="minorHAnsi" w:hAnsiTheme="minorHAnsi" w:eastAsiaTheme="minorEastAsia" w:cstheme="minorBidi"/>
              </w:rPr>
            </w:pPr>
            <w:hyperlink r:id="rId9">
              <w:r w:rsidRPr="335EC308">
                <w:rPr>
                  <w:rStyle w:val="Hyperlink"/>
                  <w:rFonts w:asciiTheme="minorHAnsi" w:hAnsiTheme="minorHAnsi" w:eastAsiaTheme="minorEastAsia" w:cstheme="minorBidi"/>
                </w:rPr>
                <w:t>Midlands Foundation Dental Training</w:t>
              </w:r>
            </w:hyperlink>
          </w:p>
        </w:tc>
      </w:tr>
      <w:tr w:rsidRPr="00E84DB5" w:rsidR="00D8241D" w:rsidTr="75E63E8D" w14:paraId="08F7AB50" w14:textId="77777777">
        <w:tc>
          <w:tcPr>
            <w:tcW w:w="2781" w:type="dxa"/>
            <w:vMerge w:val="restart"/>
            <w:shd w:val="clear" w:color="auto" w:fill="auto"/>
            <w:tcMar/>
          </w:tcPr>
          <w:p w:rsidRPr="00E84DB5" w:rsidR="00D8241D" w:rsidP="00864E97" w:rsidRDefault="00D8241D" w14:paraId="203A68F1" w14:textId="77777777">
            <w:pPr>
              <w:shd w:val="clear" w:color="auto" w:fill="FFFFFF" w:themeFill="background1"/>
              <w:rPr>
                <w:rFonts w:asciiTheme="minorHAnsi" w:hAnsiTheme="minorHAnsi" w:eastAsiaTheme="minorEastAsia" w:cstheme="minorBidi"/>
              </w:rPr>
            </w:pPr>
            <w:r w:rsidRPr="335EC308">
              <w:rPr>
                <w:rFonts w:asciiTheme="minorHAnsi" w:hAnsiTheme="minorHAnsi" w:eastAsiaTheme="minorEastAsia" w:cstheme="minorBidi"/>
                <w:b/>
                <w:bCs/>
              </w:rPr>
              <w:t>Scheme Information</w:t>
            </w:r>
          </w:p>
        </w:tc>
        <w:tc>
          <w:tcPr>
            <w:tcW w:w="2203" w:type="dxa"/>
            <w:shd w:val="clear" w:color="auto" w:fill="auto"/>
            <w:tcMar/>
          </w:tcPr>
          <w:p w:rsidRPr="00E84DB5" w:rsidR="00D8241D" w:rsidP="00864E97" w:rsidRDefault="00643311" w14:paraId="27E76515" w14:textId="77777777">
            <w:pPr>
              <w:shd w:val="clear" w:color="auto" w:fill="FFFFFF" w:themeFill="background1"/>
              <w:jc w:val="center"/>
              <w:rPr>
                <w:rFonts w:asciiTheme="minorHAnsi" w:hAnsiTheme="minorHAnsi" w:eastAsiaTheme="minorEastAsia" w:cstheme="minorBidi"/>
              </w:rPr>
            </w:pPr>
            <w:r w:rsidRPr="335EC308">
              <w:rPr>
                <w:rFonts w:asciiTheme="minorHAnsi" w:hAnsiTheme="minorHAnsi" w:eastAsiaTheme="minorEastAsia" w:cstheme="minorBidi"/>
                <w:b/>
                <w:bCs/>
              </w:rPr>
              <w:t>Name of Scheme/Area</w:t>
            </w:r>
          </w:p>
        </w:tc>
        <w:tc>
          <w:tcPr>
            <w:tcW w:w="2872" w:type="dxa"/>
            <w:shd w:val="clear" w:color="auto" w:fill="auto"/>
            <w:tcMar/>
          </w:tcPr>
          <w:p w:rsidRPr="00E84DB5" w:rsidR="00D8241D" w:rsidP="00864E97" w:rsidRDefault="00643311" w14:paraId="5D177771" w14:textId="77777777">
            <w:pPr>
              <w:shd w:val="clear" w:color="auto" w:fill="FFFFFF" w:themeFill="background1"/>
              <w:jc w:val="center"/>
              <w:rPr>
                <w:rFonts w:asciiTheme="minorHAnsi" w:hAnsiTheme="minorHAnsi" w:eastAsiaTheme="minorEastAsia" w:cstheme="minorBidi"/>
              </w:rPr>
            </w:pPr>
            <w:r w:rsidRPr="335EC308">
              <w:rPr>
                <w:rFonts w:asciiTheme="minorHAnsi" w:hAnsiTheme="minorHAnsi" w:eastAsiaTheme="minorEastAsia" w:cstheme="minorBidi"/>
                <w:b/>
                <w:bCs/>
              </w:rPr>
              <w:t>Name of TPD</w:t>
            </w:r>
          </w:p>
        </w:tc>
        <w:tc>
          <w:tcPr>
            <w:tcW w:w="3614" w:type="dxa"/>
            <w:shd w:val="clear" w:color="auto" w:fill="auto"/>
            <w:tcMar/>
          </w:tcPr>
          <w:p w:rsidRPr="00E84DB5" w:rsidR="00D8241D" w:rsidP="00864E97" w:rsidRDefault="00643311" w14:paraId="6864FDB7" w14:textId="77777777">
            <w:pPr>
              <w:shd w:val="clear" w:color="auto" w:fill="FFFFFF" w:themeFill="background1"/>
              <w:rPr>
                <w:rFonts w:asciiTheme="minorHAnsi" w:hAnsiTheme="minorHAnsi" w:eastAsiaTheme="minorEastAsia" w:cstheme="minorBidi"/>
              </w:rPr>
            </w:pPr>
            <w:r w:rsidRPr="335EC308">
              <w:rPr>
                <w:rFonts w:asciiTheme="minorHAnsi" w:hAnsiTheme="minorHAnsi" w:eastAsiaTheme="minorEastAsia" w:cstheme="minorBidi"/>
                <w:b/>
                <w:bCs/>
              </w:rPr>
              <w:t>Site and usual day for Educational Programme (Day Release)</w:t>
            </w:r>
          </w:p>
        </w:tc>
        <w:tc>
          <w:tcPr>
            <w:tcW w:w="2478" w:type="dxa"/>
            <w:shd w:val="clear" w:color="auto" w:fill="auto"/>
            <w:tcMar/>
          </w:tcPr>
          <w:p w:rsidRPr="00E84DB5" w:rsidR="00D8241D" w:rsidP="00864E97" w:rsidRDefault="00643311" w14:paraId="798F9AC3" w14:textId="77777777">
            <w:pPr>
              <w:shd w:val="clear" w:color="auto" w:fill="FFFFFF" w:themeFill="background1"/>
              <w:jc w:val="center"/>
              <w:rPr>
                <w:rFonts w:asciiTheme="minorHAnsi" w:hAnsiTheme="minorHAnsi" w:eastAsiaTheme="minorEastAsia" w:cstheme="minorBidi"/>
              </w:rPr>
            </w:pPr>
            <w:r w:rsidRPr="335EC308">
              <w:rPr>
                <w:rFonts w:asciiTheme="minorHAnsi" w:hAnsiTheme="minorHAnsi" w:eastAsiaTheme="minorEastAsia" w:cstheme="minorBidi"/>
                <w:b/>
                <w:bCs/>
              </w:rPr>
              <w:t>Start date</w:t>
            </w:r>
          </w:p>
        </w:tc>
      </w:tr>
      <w:tr w:rsidRPr="00E84DB5" w:rsidR="0019654D" w:rsidTr="75E63E8D" w14:paraId="02EB378F" w14:textId="77777777">
        <w:tc>
          <w:tcPr>
            <w:tcW w:w="2781" w:type="dxa"/>
            <w:vMerge/>
            <w:tcMar/>
          </w:tcPr>
          <w:p w:rsidRPr="00E84DB5" w:rsidR="0019654D" w:rsidP="00864E97" w:rsidRDefault="0019654D" w14:paraId="6A05A809" w14:textId="77777777">
            <w:pPr>
              <w:shd w:val="clear" w:color="auto" w:fill="FFFFFF" w:themeFill="background1"/>
              <w:rPr>
                <w:rFonts w:asciiTheme="minorHAnsi" w:hAnsiTheme="minorHAnsi" w:cstheme="minorHAnsi"/>
                <w:sz w:val="28"/>
                <w:szCs w:val="28"/>
              </w:rPr>
            </w:pPr>
          </w:p>
        </w:tc>
        <w:tc>
          <w:tcPr>
            <w:tcW w:w="2203" w:type="dxa"/>
            <w:shd w:val="clear" w:color="auto" w:fill="auto"/>
            <w:tcMar/>
          </w:tcPr>
          <w:p w:rsidRPr="00E84DB5" w:rsidR="0019654D" w:rsidP="00864E97" w:rsidRDefault="01ED6E36" w14:paraId="72A3D3EC" w14:textId="04DA38C9">
            <w:pPr>
              <w:shd w:val="clear" w:color="auto" w:fill="FFFFFF" w:themeFill="background1"/>
              <w:rPr>
                <w:rFonts w:asciiTheme="minorHAnsi" w:hAnsiTheme="minorHAnsi" w:eastAsiaTheme="minorEastAsia" w:cstheme="minorBidi"/>
                <w:b/>
                <w:bCs/>
              </w:rPr>
            </w:pPr>
            <w:r w:rsidRPr="335EC308">
              <w:rPr>
                <w:rFonts w:asciiTheme="minorHAnsi" w:hAnsiTheme="minorHAnsi" w:eastAsiaTheme="minorEastAsia" w:cstheme="minorBidi"/>
                <w:b/>
                <w:bCs/>
              </w:rPr>
              <w:t>Birmingham a</w:t>
            </w:r>
            <w:r w:rsidRPr="335EC308" w:rsidR="00816116">
              <w:rPr>
                <w:rFonts w:asciiTheme="minorHAnsi" w:hAnsiTheme="minorHAnsi" w:eastAsiaTheme="minorEastAsia" w:cstheme="minorBidi"/>
                <w:b/>
                <w:bCs/>
              </w:rPr>
              <w:t>nd Solihull</w:t>
            </w:r>
          </w:p>
        </w:tc>
        <w:tc>
          <w:tcPr>
            <w:tcW w:w="2872" w:type="dxa"/>
            <w:shd w:val="clear" w:color="auto" w:fill="auto"/>
            <w:tcMar/>
          </w:tcPr>
          <w:p w:rsidRPr="0019654D" w:rsidR="0019654D" w:rsidP="00864E97" w:rsidRDefault="00816116" w14:paraId="0D0B940D" w14:textId="73DADBFE">
            <w:pPr>
              <w:shd w:val="clear" w:color="auto" w:fill="FFFFFF" w:themeFill="background1"/>
              <w:rPr>
                <w:rFonts w:asciiTheme="minorHAnsi" w:hAnsiTheme="minorHAnsi" w:eastAsiaTheme="minorEastAsia" w:cstheme="minorBidi"/>
              </w:rPr>
            </w:pPr>
            <w:r w:rsidRPr="335EC308">
              <w:rPr>
                <w:rFonts w:asciiTheme="minorHAnsi" w:hAnsiTheme="minorHAnsi" w:eastAsiaTheme="minorEastAsia" w:cstheme="minorBidi"/>
              </w:rPr>
              <w:t>Dr Kully Shoker</w:t>
            </w:r>
          </w:p>
        </w:tc>
        <w:tc>
          <w:tcPr>
            <w:tcW w:w="3614" w:type="dxa"/>
            <w:shd w:val="clear" w:color="auto" w:fill="auto"/>
            <w:tcMar/>
          </w:tcPr>
          <w:p w:rsidRPr="00E84DB5" w:rsidR="00B16CEF" w:rsidP="00864E97" w:rsidRDefault="01ED6E36" w14:paraId="3102B87B" w14:textId="37F40A8D">
            <w:pPr>
              <w:shd w:val="clear" w:color="auto" w:fill="FFFFFF" w:themeFill="background1"/>
              <w:rPr>
                <w:rFonts w:asciiTheme="minorHAnsi" w:hAnsiTheme="minorHAnsi" w:eastAsiaTheme="minorEastAsia" w:cstheme="minorBidi"/>
              </w:rPr>
            </w:pPr>
            <w:r w:rsidRPr="335EC308">
              <w:rPr>
                <w:rFonts w:asciiTheme="minorHAnsi" w:hAnsiTheme="minorHAnsi" w:eastAsiaTheme="minorEastAsia" w:cstheme="minorBidi"/>
              </w:rPr>
              <w:t>Birmingham Dental Hospital</w:t>
            </w:r>
          </w:p>
          <w:p w:rsidRPr="00E84DB5" w:rsidR="00B16CEF" w:rsidP="00864E97" w:rsidRDefault="01ED6E36" w14:paraId="60061E4C" w14:textId="4C7053ED">
            <w:pPr>
              <w:shd w:val="clear" w:color="auto" w:fill="FFFFFF" w:themeFill="background1"/>
              <w:rPr>
                <w:rFonts w:asciiTheme="minorHAnsi" w:hAnsiTheme="minorHAnsi" w:eastAsiaTheme="minorEastAsia" w:cstheme="minorBidi"/>
              </w:rPr>
            </w:pPr>
            <w:r w:rsidRPr="335EC308">
              <w:rPr>
                <w:rFonts w:asciiTheme="minorHAnsi" w:hAnsiTheme="minorHAnsi" w:eastAsiaTheme="minorEastAsia" w:cstheme="minorBidi"/>
              </w:rPr>
              <w:t>Usual study day is Friday</w:t>
            </w:r>
          </w:p>
        </w:tc>
        <w:tc>
          <w:tcPr>
            <w:tcW w:w="2478" w:type="dxa"/>
            <w:shd w:val="clear" w:color="auto" w:fill="auto"/>
            <w:tcMar/>
          </w:tcPr>
          <w:p w:rsidR="0019654D" w:rsidP="74F3D9BC" w:rsidRDefault="166F98DB" w14:paraId="18604DE9" w14:textId="5C53719A">
            <w:pPr>
              <w:pStyle w:val="Body"/>
              <w:shd w:val="clear" w:color="auto" w:fill="FFFFFF" w:themeFill="background1"/>
              <w:rPr>
                <w:rFonts w:ascii="Calibri" w:hAnsi="Calibri" w:eastAsia="" w:cs="" w:asciiTheme="minorAscii" w:hAnsiTheme="minorAscii" w:eastAsiaTheme="minorEastAsia" w:cstheme="minorBidi"/>
                <w:color w:val="000000" w:themeColor="text1"/>
              </w:rPr>
            </w:pPr>
            <w:r w:rsidRPr="74F3D9BC" w:rsidR="49E78DD4">
              <w:rPr>
                <w:rFonts w:ascii="Calibri" w:hAnsi="Calibri" w:eastAsia="" w:cs="" w:asciiTheme="minorAscii" w:hAnsiTheme="minorAscii" w:eastAsiaTheme="minorEastAsia" w:cstheme="minorBidi"/>
                <w:color w:val="000000" w:themeColor="text1" w:themeTint="FF" w:themeShade="FF"/>
              </w:rPr>
              <w:t>1</w:t>
            </w:r>
            <w:r w:rsidRPr="74F3D9BC" w:rsidR="49E78DD4">
              <w:rPr>
                <w:rFonts w:ascii="Calibri" w:hAnsi="Calibri" w:eastAsia="" w:cs="" w:asciiTheme="minorAscii" w:hAnsiTheme="minorAscii" w:eastAsiaTheme="minorEastAsia" w:cstheme="minorBidi"/>
                <w:color w:val="000000" w:themeColor="text1" w:themeTint="FF" w:themeShade="FF"/>
                <w:vertAlign w:val="superscript"/>
              </w:rPr>
              <w:t>st</w:t>
            </w:r>
            <w:r w:rsidRPr="74F3D9BC" w:rsidR="49E78DD4">
              <w:rPr>
                <w:rFonts w:ascii="Calibri" w:hAnsi="Calibri" w:eastAsia="" w:cs="" w:asciiTheme="minorAscii" w:hAnsiTheme="minorAscii" w:eastAsiaTheme="minorEastAsia" w:cstheme="minorBidi"/>
                <w:color w:val="000000" w:themeColor="text1" w:themeTint="FF" w:themeShade="FF"/>
              </w:rPr>
              <w:t xml:space="preserve"> September </w:t>
            </w:r>
            <w:r w:rsidRPr="74F3D9BC" w:rsidR="18263EED">
              <w:rPr>
                <w:rFonts w:ascii="Calibri" w:hAnsi="Calibri" w:eastAsia="" w:cs="" w:asciiTheme="minorAscii" w:hAnsiTheme="minorAscii" w:eastAsiaTheme="minorEastAsia" w:cstheme="minorBidi"/>
                <w:color w:val="000000" w:themeColor="text1" w:themeTint="FF" w:themeShade="FF"/>
              </w:rPr>
              <w:t>2026</w:t>
            </w:r>
          </w:p>
          <w:p w:rsidRPr="0019654D" w:rsidR="00CC2FF1" w:rsidP="00864E97" w:rsidRDefault="00CC2FF1" w14:paraId="44EAFD9C" w14:textId="1B8A0613">
            <w:pPr>
              <w:pStyle w:val="Body"/>
              <w:shd w:val="clear" w:color="auto" w:fill="FFFFFF" w:themeFill="background1"/>
              <w:rPr>
                <w:rFonts w:asciiTheme="minorHAnsi" w:hAnsiTheme="minorHAnsi" w:eastAsiaTheme="minorEastAsia" w:cstheme="minorBidi"/>
              </w:rPr>
            </w:pPr>
          </w:p>
        </w:tc>
      </w:tr>
      <w:tr w:rsidRPr="00E84DB5" w:rsidR="0019654D" w:rsidTr="75E63E8D" w14:paraId="0DEB6D5B" w14:textId="77777777">
        <w:tc>
          <w:tcPr>
            <w:tcW w:w="2781" w:type="dxa"/>
            <w:shd w:val="clear" w:color="auto" w:fill="auto"/>
            <w:tcMar/>
          </w:tcPr>
          <w:p w:rsidRPr="00E84DB5" w:rsidR="0019654D" w:rsidP="74F3D9BC" w:rsidRDefault="0019654D" w14:paraId="6B2BC347" w14:textId="6EBC6339">
            <w:pPr>
              <w:autoSpaceDE w:val="0"/>
              <w:autoSpaceDN w:val="0"/>
              <w:adjustRightInd w:val="0"/>
              <w:rPr>
                <w:rFonts w:ascii="Calibri" w:hAnsi="Calibri" w:eastAsia="" w:cs="" w:asciiTheme="minorAscii" w:hAnsiTheme="minorAscii" w:eastAsiaTheme="minorEastAsia" w:cstheme="minorBidi"/>
                <w:b w:val="1"/>
                <w:bCs w:val="1"/>
                <w:color w:val="000000"/>
              </w:rPr>
            </w:pPr>
            <w:r w:rsidRPr="74F3D9BC" w:rsidR="6BE44093">
              <w:rPr>
                <w:rFonts w:ascii="Calibri" w:hAnsi="Calibri" w:eastAsia="" w:cs="" w:asciiTheme="minorAscii" w:hAnsiTheme="minorAscii" w:eastAsiaTheme="minorEastAsia" w:cstheme="minorBidi"/>
                <w:b w:val="1"/>
                <w:bCs w:val="1"/>
              </w:rPr>
              <w:t xml:space="preserve">Geographical spread (towns usually included) </w:t>
            </w:r>
            <w:r w:rsidRPr="74F3D9BC" w:rsidR="6BE44093">
              <w:rPr>
                <w:rFonts w:ascii="Calibri" w:hAnsi="Calibri" w:eastAsia="" w:cs="" w:asciiTheme="minorAscii" w:hAnsiTheme="minorAscii" w:eastAsiaTheme="minorEastAsia" w:cstheme="minorBidi"/>
                <w:b w:val="1"/>
                <w:bCs w:val="1"/>
                <w:color w:val="000000" w:themeColor="text1" w:themeTint="FF" w:themeShade="FF"/>
              </w:rPr>
              <w:t>Please n</w:t>
            </w:r>
            <w:r w:rsidRPr="74F3D9BC" w:rsidR="010EC16D">
              <w:rPr>
                <w:rFonts w:ascii="Calibri" w:hAnsi="Calibri" w:eastAsia="" w:cs="" w:asciiTheme="minorAscii" w:hAnsiTheme="minorAscii" w:eastAsiaTheme="minorEastAsia" w:cstheme="minorBidi"/>
                <w:b w:val="1"/>
                <w:bCs w:val="1"/>
                <w:color w:val="000000" w:themeColor="text1" w:themeTint="FF" w:themeShade="FF"/>
              </w:rPr>
              <w:t xml:space="preserve">ote -training practices for </w:t>
            </w:r>
            <w:r w:rsidRPr="74F3D9BC" w:rsidR="387F12D1">
              <w:rPr>
                <w:rFonts w:ascii="Calibri" w:hAnsi="Calibri" w:eastAsia="" w:cs="" w:asciiTheme="minorAscii" w:hAnsiTheme="minorAscii" w:eastAsiaTheme="minorEastAsia" w:cstheme="minorBidi"/>
                <w:b w:val="1"/>
                <w:bCs w:val="1"/>
                <w:color w:val="000000" w:themeColor="text1" w:themeTint="FF" w:themeShade="FF"/>
              </w:rPr>
              <w:t>2026</w:t>
            </w:r>
            <w:r w:rsidRPr="74F3D9BC" w:rsidR="6BE44093">
              <w:rPr>
                <w:rFonts w:ascii="Calibri" w:hAnsi="Calibri" w:eastAsia="" w:cs="" w:asciiTheme="minorAscii" w:hAnsiTheme="minorAscii" w:eastAsiaTheme="minorEastAsia" w:cstheme="minorBidi"/>
                <w:b w:val="1"/>
                <w:bCs w:val="1"/>
                <w:color w:val="000000" w:themeColor="text1" w:themeTint="FF" w:themeShade="FF"/>
              </w:rPr>
              <w:t xml:space="preserve"> have not yet been appointed. Any information given on our website is for guidance only.</w:t>
            </w:r>
          </w:p>
        </w:tc>
        <w:tc>
          <w:tcPr>
            <w:tcW w:w="11167" w:type="dxa"/>
            <w:gridSpan w:val="4"/>
            <w:tcMar/>
          </w:tcPr>
          <w:p w:rsidR="00B16CEF" w:rsidP="00864E97" w:rsidRDefault="00B16CEF" w14:paraId="3DEEC669" w14:textId="77777777">
            <w:pPr>
              <w:rPr>
                <w:rFonts w:asciiTheme="minorHAnsi" w:hAnsiTheme="minorHAnsi" w:eastAsiaTheme="minorEastAsia" w:cstheme="minorBidi"/>
              </w:rPr>
            </w:pPr>
          </w:p>
          <w:p w:rsidR="00816116" w:rsidP="00864E97" w:rsidRDefault="47DE9348" w14:paraId="7C3E2EEE" w14:textId="28144814">
            <w:pPr>
              <w:rPr>
                <w:rFonts w:asciiTheme="minorHAnsi" w:hAnsiTheme="minorHAnsi" w:eastAsiaTheme="minorEastAsia" w:cstheme="minorBidi"/>
                <w:color w:val="000000" w:themeColor="text1"/>
              </w:rPr>
            </w:pPr>
            <w:r w:rsidRPr="335EC308">
              <w:rPr>
                <w:rFonts w:asciiTheme="minorHAnsi" w:hAnsiTheme="minorHAnsi" w:eastAsiaTheme="minorEastAsia" w:cstheme="minorBidi"/>
                <w:color w:val="000000" w:themeColor="text1"/>
              </w:rPr>
              <w:t xml:space="preserve">The scheme training practices are spread across </w:t>
            </w:r>
            <w:r w:rsidRPr="335EC308" w:rsidR="00816116">
              <w:rPr>
                <w:rFonts w:asciiTheme="minorHAnsi" w:hAnsiTheme="minorHAnsi" w:eastAsiaTheme="minorEastAsia" w:cstheme="minorBidi"/>
                <w:color w:val="000000" w:themeColor="text1"/>
              </w:rPr>
              <w:t xml:space="preserve">Central </w:t>
            </w:r>
            <w:r w:rsidR="007906A2">
              <w:rPr>
                <w:rFonts w:asciiTheme="minorHAnsi" w:hAnsiTheme="minorHAnsi" w:eastAsiaTheme="minorEastAsia" w:cstheme="minorBidi"/>
                <w:color w:val="000000" w:themeColor="text1"/>
              </w:rPr>
              <w:t>and</w:t>
            </w:r>
            <w:r w:rsidRPr="335EC308" w:rsidR="00816116">
              <w:rPr>
                <w:rFonts w:asciiTheme="minorHAnsi" w:hAnsiTheme="minorHAnsi" w:eastAsiaTheme="minorEastAsia" w:cstheme="minorBidi"/>
                <w:color w:val="000000" w:themeColor="text1"/>
              </w:rPr>
              <w:t xml:space="preserve"> South </w:t>
            </w:r>
            <w:r w:rsidRPr="335EC308">
              <w:rPr>
                <w:rFonts w:asciiTheme="minorHAnsi" w:hAnsiTheme="minorHAnsi" w:eastAsiaTheme="minorEastAsia" w:cstheme="minorBidi"/>
                <w:color w:val="000000" w:themeColor="text1"/>
              </w:rPr>
              <w:t>Birmingham and surrounding areas</w:t>
            </w:r>
            <w:r w:rsidRPr="335EC308" w:rsidR="00816116">
              <w:rPr>
                <w:rFonts w:asciiTheme="minorHAnsi" w:hAnsiTheme="minorHAnsi" w:eastAsiaTheme="minorEastAsia" w:cstheme="minorBidi"/>
                <w:color w:val="000000" w:themeColor="text1"/>
              </w:rPr>
              <w:t xml:space="preserve"> including Solihull. On occasion, some practices may be located further than these areas depending on the number of approved practices and their location within the region. </w:t>
            </w:r>
          </w:p>
          <w:p w:rsidR="00816116" w:rsidP="00864E97" w:rsidRDefault="00816116" w14:paraId="57968095" w14:textId="77777777">
            <w:pPr>
              <w:rPr>
                <w:rFonts w:asciiTheme="minorHAnsi" w:hAnsiTheme="minorHAnsi" w:eastAsiaTheme="minorEastAsia" w:cstheme="minorBidi"/>
                <w:color w:val="000000" w:themeColor="text1"/>
              </w:rPr>
            </w:pPr>
          </w:p>
          <w:p w:rsidR="00383104" w:rsidP="2E40BDD6" w:rsidRDefault="00383104" w14:paraId="60AE947E" w14:textId="5126C7DD">
            <w:pPr>
              <w:ind w:left="-20" w:right="-20"/>
              <w:rPr>
                <w:rFonts w:ascii="Calibri" w:hAnsi="Calibri" w:eastAsia="" w:cs="" w:asciiTheme="minorAscii" w:hAnsiTheme="minorAscii" w:eastAsiaTheme="minorEastAsia" w:cstheme="minorBidi"/>
              </w:rPr>
            </w:pPr>
            <w:r w:rsidRPr="2E40BDD6" w:rsidR="6ACECDE3">
              <w:rPr>
                <w:rFonts w:ascii="Calibri" w:hAnsi="Calibri" w:eastAsia="" w:cs="" w:asciiTheme="minorAscii" w:hAnsiTheme="minorAscii" w:eastAsiaTheme="minorEastAsia" w:cstheme="minorBidi"/>
              </w:rPr>
              <w:t xml:space="preserve">Please be aware that the training practices may not always be near the scheme centre and could be outside of the geographical scheme boundary dependent on the practices that are approved. You can see the locations of the current training practices on our </w:t>
            </w:r>
            <w:hyperlink r:id="R598faf5b99484be7">
              <w:r w:rsidRPr="2E40BDD6" w:rsidR="6ACECDE3">
                <w:rPr>
                  <w:rStyle w:val="Hyperlink"/>
                  <w:rFonts w:ascii="Calibri" w:hAnsi="Calibri" w:eastAsia="" w:cs="" w:asciiTheme="minorAscii" w:hAnsiTheme="minorAscii" w:eastAsiaTheme="minorEastAsia" w:cstheme="minorBidi"/>
                </w:rPr>
                <w:t>interactive map</w:t>
              </w:r>
            </w:hyperlink>
            <w:r w:rsidRPr="2E40BDD6" w:rsidR="6ACECDE3">
              <w:rPr>
                <w:rFonts w:ascii="Calibri" w:hAnsi="Calibri" w:eastAsia="" w:cs="" w:asciiTheme="minorAscii" w:hAnsiTheme="minorAscii" w:eastAsiaTheme="minorEastAsia" w:cstheme="minorBidi"/>
              </w:rPr>
              <w:t xml:space="preserve">, however, please note these may change for September </w:t>
            </w:r>
            <w:r w:rsidRPr="2E40BDD6" w:rsidR="54E85CC7">
              <w:rPr>
                <w:rFonts w:ascii="Calibri" w:hAnsi="Calibri" w:eastAsia="" w:cs="" w:asciiTheme="minorAscii" w:hAnsiTheme="minorAscii" w:eastAsiaTheme="minorEastAsia" w:cstheme="minorBidi"/>
              </w:rPr>
              <w:t>2026</w:t>
            </w:r>
            <w:r w:rsidRPr="2E40BDD6" w:rsidR="6ACECDE3">
              <w:rPr>
                <w:rFonts w:ascii="Calibri" w:hAnsi="Calibri" w:eastAsia="" w:cs="" w:asciiTheme="minorAscii" w:hAnsiTheme="minorAscii" w:eastAsiaTheme="minorEastAsia" w:cstheme="minorBidi"/>
              </w:rPr>
              <w:t>.</w:t>
            </w:r>
          </w:p>
          <w:p w:rsidR="00383104" w:rsidP="00864E97" w:rsidRDefault="00383104" w14:paraId="7CF73B95" w14:textId="7A9E0691">
            <w:pPr>
              <w:rPr>
                <w:rFonts w:asciiTheme="minorHAnsi" w:hAnsiTheme="minorHAnsi" w:eastAsiaTheme="minorEastAsia" w:cstheme="minorBidi"/>
                <w:color w:val="000000" w:themeColor="text1"/>
              </w:rPr>
            </w:pPr>
          </w:p>
          <w:p w:rsidRPr="003A3459" w:rsidR="00383104" w:rsidP="00864E97" w:rsidRDefault="00383104" w14:paraId="3656B9AB" w14:textId="2A92ED24">
            <w:pPr>
              <w:rPr>
                <w:rFonts w:asciiTheme="minorHAnsi" w:hAnsiTheme="minorHAnsi" w:eastAsiaTheme="minorEastAsia" w:cstheme="minorBidi"/>
                <w:color w:val="000000" w:themeColor="text1"/>
              </w:rPr>
            </w:pPr>
          </w:p>
        </w:tc>
      </w:tr>
      <w:tr w:rsidRPr="00E84DB5" w:rsidR="00383A5D" w:rsidTr="75E63E8D" w14:paraId="479F4912" w14:textId="77777777">
        <w:tc>
          <w:tcPr>
            <w:tcW w:w="2781" w:type="dxa"/>
            <w:shd w:val="clear" w:color="auto" w:fill="auto"/>
            <w:tcMar/>
          </w:tcPr>
          <w:p w:rsidRPr="00E84DB5" w:rsidR="00383A5D" w:rsidP="00864E97" w:rsidRDefault="00383A5D" w14:paraId="12543D0B" w14:textId="15777404">
            <w:pPr>
              <w:autoSpaceDE w:val="0"/>
              <w:autoSpaceDN w:val="0"/>
              <w:adjustRightInd w:val="0"/>
              <w:rPr>
                <w:rFonts w:asciiTheme="minorHAnsi" w:hAnsiTheme="minorHAnsi" w:eastAsiaTheme="minorEastAsia" w:cstheme="minorBidi"/>
              </w:rPr>
            </w:pPr>
            <w:r w:rsidRPr="335EC308">
              <w:rPr>
                <w:rFonts w:asciiTheme="minorHAnsi" w:hAnsiTheme="minorHAnsi" w:eastAsiaTheme="minorEastAsia" w:cstheme="minorBidi"/>
                <w:b/>
                <w:bCs/>
              </w:rPr>
              <w:t xml:space="preserve">Local Allocation Process </w:t>
            </w:r>
          </w:p>
          <w:p w:rsidRPr="00E84DB5" w:rsidR="00383A5D" w:rsidP="00864E97" w:rsidRDefault="00383A5D" w14:paraId="432E05F8" w14:textId="2DA9E0F7">
            <w:pPr>
              <w:autoSpaceDE w:val="0"/>
              <w:autoSpaceDN w:val="0"/>
              <w:adjustRightInd w:val="0"/>
              <w:rPr>
                <w:rFonts w:asciiTheme="minorHAnsi" w:hAnsiTheme="minorHAnsi" w:eastAsiaTheme="minorEastAsia" w:cstheme="minorBidi"/>
              </w:rPr>
            </w:pPr>
          </w:p>
        </w:tc>
        <w:tc>
          <w:tcPr>
            <w:tcW w:w="11167" w:type="dxa"/>
            <w:gridSpan w:val="4"/>
            <w:tcMar/>
          </w:tcPr>
          <w:p w:rsidR="00383A5D" w:rsidP="00864E97" w:rsidRDefault="00383A5D" w14:paraId="22BEDC53" w14:textId="77777777">
            <w:pPr>
              <w:rPr>
                <w:rFonts w:asciiTheme="minorHAnsi" w:hAnsiTheme="minorHAnsi" w:eastAsiaTheme="minorEastAsia" w:cstheme="minorBidi"/>
                <w:lang w:eastAsia="en-US"/>
              </w:rPr>
            </w:pPr>
          </w:p>
          <w:p w:rsidRPr="00C9346F" w:rsidR="00383A5D" w:rsidP="00864E97" w:rsidRDefault="00383A5D" w14:paraId="0F1722BD" w14:textId="77777777">
            <w:pPr>
              <w:rPr>
                <w:rFonts w:asciiTheme="minorHAnsi" w:hAnsiTheme="minorHAnsi" w:eastAsiaTheme="minorEastAsia" w:cstheme="minorBidi"/>
                <w:lang w:eastAsia="en-US"/>
              </w:rPr>
            </w:pPr>
            <w:r w:rsidRPr="335EC308">
              <w:rPr>
                <w:rFonts w:asciiTheme="minorHAnsi" w:hAnsiTheme="minorHAnsi" w:eastAsiaTheme="minorEastAsia" w:cstheme="minorBidi"/>
                <w:lang w:eastAsia="en-US"/>
              </w:rPr>
              <w:t>Following Dental Foundation National Recruitment, successful applicants will be allocated to a Dental Foundation training scheme by NHS England Education based on the National Recruitment ranking results.</w:t>
            </w:r>
          </w:p>
          <w:p w:rsidR="00383A5D" w:rsidP="00864E97" w:rsidRDefault="00383A5D" w14:paraId="059C6430" w14:textId="77777777">
            <w:pPr>
              <w:pStyle w:val="Body"/>
              <w:rPr>
                <w:rStyle w:val="None"/>
                <w:rFonts w:asciiTheme="minorHAnsi" w:hAnsiTheme="minorHAnsi" w:eastAsiaTheme="minorEastAsia" w:cstheme="minorBidi"/>
              </w:rPr>
            </w:pPr>
          </w:p>
          <w:p w:rsidRPr="00C9346F" w:rsidR="00383A5D" w:rsidP="00864E97" w:rsidRDefault="00383A5D" w14:paraId="5BBC2967" w14:textId="77777777">
            <w:pPr>
              <w:rPr>
                <w:rFonts w:asciiTheme="minorHAnsi" w:hAnsiTheme="minorHAnsi" w:eastAsiaTheme="minorEastAsia" w:cstheme="minorBidi"/>
                <w:lang w:eastAsia="en-US"/>
              </w:rPr>
            </w:pPr>
            <w:r w:rsidRPr="335EC308">
              <w:rPr>
                <w:rFonts w:asciiTheme="minorHAnsi" w:hAnsiTheme="minorHAnsi" w:eastAsiaTheme="minorEastAsia" w:cstheme="minorBidi"/>
                <w:lang w:eastAsia="en-US"/>
              </w:rPr>
              <w:t>The local allocation of successful applicants to individual training practices within our schemes will be achieved using the following process:</w:t>
            </w:r>
          </w:p>
          <w:p w:rsidR="00383A5D" w:rsidP="00864E97" w:rsidRDefault="00383A5D" w14:paraId="5C8D3573" w14:textId="77777777">
            <w:pPr>
              <w:numPr>
                <w:ilvl w:val="0"/>
                <w:numId w:val="4"/>
              </w:numPr>
              <w:contextualSpacing/>
              <w:rPr>
                <w:rFonts w:asciiTheme="minorHAnsi" w:hAnsiTheme="minorHAnsi" w:eastAsiaTheme="minorEastAsia" w:cstheme="minorBidi"/>
                <w:lang w:eastAsia="en-US"/>
              </w:rPr>
            </w:pPr>
            <w:r w:rsidRPr="335EC308">
              <w:rPr>
                <w:rFonts w:asciiTheme="minorHAnsi" w:hAnsiTheme="minorHAnsi" w:eastAsiaTheme="minorEastAsia" w:cstheme="minorBidi"/>
                <w:lang w:eastAsia="en-US"/>
              </w:rPr>
              <w:t>Information on all training practices will be sent to successful applicants via email after scheme allocation has been confirmed by the National Recruitment Team.</w:t>
            </w:r>
          </w:p>
          <w:p w:rsidR="00383A5D" w:rsidP="00864E97" w:rsidRDefault="00383A5D" w14:paraId="30485F3C" w14:textId="77777777">
            <w:pPr>
              <w:numPr>
                <w:ilvl w:val="0"/>
                <w:numId w:val="4"/>
              </w:numPr>
              <w:contextualSpacing/>
              <w:rPr>
                <w:rFonts w:asciiTheme="minorHAnsi" w:hAnsiTheme="minorHAnsi" w:eastAsiaTheme="minorEastAsia" w:cstheme="minorBidi"/>
                <w:lang w:eastAsia="en-US"/>
              </w:rPr>
            </w:pPr>
            <w:r w:rsidRPr="335EC308">
              <w:rPr>
                <w:rFonts w:asciiTheme="minorHAnsi" w:hAnsiTheme="minorHAnsi" w:eastAsiaTheme="minorEastAsia" w:cstheme="minorBidi"/>
                <w:lang w:eastAsia="en-US"/>
              </w:rPr>
              <w:t xml:space="preserve"> Successful Applicants will be provided with:</w:t>
            </w:r>
          </w:p>
          <w:p w:rsidRPr="00383104" w:rsidR="00383A5D" w:rsidP="74F3D9BC" w:rsidRDefault="00383A5D" w14:paraId="637A4E32" w14:textId="10618B0F">
            <w:pPr>
              <w:numPr>
                <w:ilvl w:val="1"/>
                <w:numId w:val="4"/>
              </w:numPr>
              <w:spacing/>
              <w:contextualSpacing w:val="1"/>
              <w:rPr>
                <w:rFonts w:ascii="Calibri" w:hAnsi="Calibri" w:eastAsia="" w:cs="" w:asciiTheme="minorAscii" w:hAnsiTheme="minorAscii" w:eastAsiaTheme="minorEastAsia" w:cstheme="minorBidi"/>
                <w:lang w:eastAsia="en-US"/>
              </w:rPr>
            </w:pPr>
            <w:r w:rsidRPr="74F3D9BC" w:rsidR="1F306BA6">
              <w:rPr>
                <w:rFonts w:ascii="Calibri" w:hAnsi="Calibri" w:eastAsia="" w:cs="" w:asciiTheme="minorAscii" w:hAnsiTheme="minorAscii" w:eastAsiaTheme="minorEastAsia" w:cstheme="minorBidi"/>
                <w:lang w:eastAsia="en-US"/>
              </w:rPr>
              <w:t xml:space="preserve">Access to the </w:t>
            </w:r>
            <w:r w:rsidRPr="74F3D9BC" w:rsidR="1F306BA6">
              <w:rPr>
                <w:rFonts w:ascii="Calibri" w:hAnsi="Calibri" w:eastAsia="" w:cs="" w:asciiTheme="minorAscii" w:hAnsiTheme="minorAscii" w:eastAsiaTheme="minorEastAsia" w:cstheme="minorBidi"/>
                <w:b w:val="1"/>
                <w:bCs w:val="1"/>
                <w:i w:val="1"/>
                <w:iCs w:val="1"/>
                <w:lang w:eastAsia="en-US"/>
              </w:rPr>
              <w:t xml:space="preserve">Sept </w:t>
            </w:r>
            <w:r w:rsidRPr="74F3D9BC" w:rsidR="75B78EB3">
              <w:rPr>
                <w:rFonts w:ascii="Calibri" w:hAnsi="Calibri" w:eastAsia="" w:cs="" w:asciiTheme="minorAscii" w:hAnsiTheme="minorAscii" w:eastAsiaTheme="minorEastAsia" w:cstheme="minorBidi"/>
                <w:b w:val="1"/>
                <w:bCs w:val="1"/>
                <w:i w:val="1"/>
                <w:iCs w:val="1"/>
                <w:lang w:eastAsia="en-US"/>
              </w:rPr>
              <w:t>2026</w:t>
            </w:r>
            <w:r w:rsidRPr="74F3D9BC" w:rsidR="1F306BA6">
              <w:rPr>
                <w:rFonts w:ascii="Calibri" w:hAnsi="Calibri" w:eastAsia="" w:cs="" w:asciiTheme="minorAscii" w:hAnsiTheme="minorAscii" w:eastAsiaTheme="minorEastAsia" w:cstheme="minorBidi"/>
                <w:b w:val="1"/>
                <w:bCs w:val="1"/>
                <w:i w:val="1"/>
                <w:iCs w:val="1"/>
                <w:lang w:eastAsia="en-US"/>
              </w:rPr>
              <w:t xml:space="preserve"> Cohort Interactive Scheme Map</w:t>
            </w:r>
            <w:r w:rsidRPr="74F3D9BC" w:rsidR="1F306BA6">
              <w:rPr>
                <w:rFonts w:ascii="Calibri" w:hAnsi="Calibri" w:eastAsia="" w:cs="" w:asciiTheme="minorAscii" w:hAnsiTheme="minorAscii" w:eastAsiaTheme="minorEastAsia" w:cstheme="minorBidi"/>
                <w:lang w:eastAsia="en-US"/>
              </w:rPr>
              <w:t xml:space="preserve"> showing the geographical location of practices within your </w:t>
            </w:r>
            <w:r w:rsidRPr="74F3D9BC" w:rsidR="1F306BA6">
              <w:rPr>
                <w:rFonts w:ascii="Calibri" w:hAnsi="Calibri" w:eastAsia="" w:cs="" w:asciiTheme="minorAscii" w:hAnsiTheme="minorAscii" w:eastAsiaTheme="minorEastAsia" w:cstheme="minorBidi"/>
                <w:lang w:eastAsia="en-US"/>
              </w:rPr>
              <w:t>allocated</w:t>
            </w:r>
            <w:r w:rsidRPr="74F3D9BC" w:rsidR="1F306BA6">
              <w:rPr>
                <w:rFonts w:ascii="Calibri" w:hAnsi="Calibri" w:eastAsia="" w:cs="" w:asciiTheme="minorAscii" w:hAnsiTheme="minorAscii" w:eastAsiaTheme="minorEastAsia" w:cstheme="minorBidi"/>
                <w:lang w:eastAsia="en-US"/>
              </w:rPr>
              <w:t xml:space="preserve"> scheme.</w:t>
            </w:r>
          </w:p>
          <w:p w:rsidR="00383A5D" w:rsidP="74F3D9BC" w:rsidRDefault="00383A5D" w14:paraId="6616C65A" w14:textId="3F7C3A06">
            <w:pPr>
              <w:numPr>
                <w:ilvl w:val="1"/>
                <w:numId w:val="4"/>
              </w:numPr>
              <w:spacing/>
              <w:contextualSpacing w:val="1"/>
              <w:rPr>
                <w:rFonts w:ascii="Calibri" w:hAnsi="Calibri" w:eastAsia="" w:cs="" w:asciiTheme="minorAscii" w:hAnsiTheme="minorAscii" w:eastAsiaTheme="minorEastAsia" w:cstheme="minorBidi"/>
                <w:lang w:eastAsia="en-US"/>
              </w:rPr>
            </w:pPr>
            <w:r w:rsidRPr="74F3D9BC" w:rsidR="1F306BA6">
              <w:rPr>
                <w:rFonts w:ascii="Calibri" w:hAnsi="Calibri" w:eastAsia="" w:cs="" w:asciiTheme="minorAscii" w:hAnsiTheme="minorAscii" w:eastAsiaTheme="minorEastAsia" w:cstheme="minorBidi"/>
                <w:lang w:eastAsia="en-US"/>
              </w:rPr>
              <w:t xml:space="preserve">An accompanying scheme </w:t>
            </w:r>
            <w:r w:rsidRPr="74F3D9BC" w:rsidR="1F306BA6">
              <w:rPr>
                <w:rFonts w:ascii="Calibri" w:hAnsi="Calibri" w:eastAsia="" w:cs="" w:asciiTheme="minorAscii" w:hAnsiTheme="minorAscii" w:eastAsiaTheme="minorEastAsia" w:cstheme="minorBidi"/>
                <w:b w:val="1"/>
                <w:bCs w:val="1"/>
                <w:i w:val="1"/>
                <w:iCs w:val="1"/>
                <w:lang w:eastAsia="en-US"/>
              </w:rPr>
              <w:t>Host Organisation Descriptor Booklet</w:t>
            </w:r>
            <w:r w:rsidRPr="74F3D9BC" w:rsidR="1F306BA6">
              <w:rPr>
                <w:rFonts w:ascii="Calibri" w:hAnsi="Calibri" w:eastAsia="" w:cs="" w:asciiTheme="minorAscii" w:hAnsiTheme="minorAscii" w:eastAsiaTheme="minorEastAsia" w:cstheme="minorBidi"/>
                <w:lang w:eastAsia="en-US"/>
              </w:rPr>
              <w:t xml:space="preserve"> </w:t>
            </w:r>
            <w:r w:rsidRPr="74F3D9BC" w:rsidR="1F306BA6">
              <w:rPr>
                <w:rFonts w:ascii="Calibri" w:hAnsi="Calibri" w:eastAsia="" w:cs="" w:asciiTheme="minorAscii" w:hAnsiTheme="minorAscii" w:eastAsiaTheme="minorEastAsia" w:cstheme="minorBidi"/>
                <w:lang w:eastAsia="en-US"/>
              </w:rPr>
              <w:t>containing</w:t>
            </w:r>
            <w:r w:rsidRPr="74F3D9BC" w:rsidR="1F306BA6">
              <w:rPr>
                <w:rFonts w:ascii="Calibri" w:hAnsi="Calibri" w:eastAsia="" w:cs="" w:asciiTheme="minorAscii" w:hAnsiTheme="minorAscii" w:eastAsiaTheme="minorEastAsia" w:cstheme="minorBidi"/>
                <w:lang w:eastAsia="en-US"/>
              </w:rPr>
              <w:t xml:space="preserve"> information about the practices and Educational Supervisors in the </w:t>
            </w:r>
            <w:r w:rsidRPr="74F3D9BC" w:rsidR="75B78EB3">
              <w:rPr>
                <w:rFonts w:ascii="Calibri" w:hAnsi="Calibri" w:eastAsia="" w:cs="" w:asciiTheme="minorAscii" w:hAnsiTheme="minorAscii" w:eastAsiaTheme="minorEastAsia" w:cstheme="minorBidi"/>
                <w:lang w:eastAsia="en-US"/>
              </w:rPr>
              <w:t>2026</w:t>
            </w:r>
            <w:r w:rsidRPr="74F3D9BC" w:rsidR="1F306BA6">
              <w:rPr>
                <w:rFonts w:ascii="Calibri" w:hAnsi="Calibri" w:eastAsia="" w:cs="" w:asciiTheme="minorAscii" w:hAnsiTheme="minorAscii" w:eastAsiaTheme="minorEastAsia" w:cstheme="minorBidi"/>
                <w:lang w:eastAsia="en-US"/>
              </w:rPr>
              <w:t xml:space="preserve"> scheme. </w:t>
            </w:r>
          </w:p>
          <w:p w:rsidRPr="00C9346F" w:rsidR="00383A5D" w:rsidP="00864E97" w:rsidRDefault="00383A5D" w14:paraId="12C46402" w14:textId="77777777">
            <w:pPr>
              <w:numPr>
                <w:ilvl w:val="0"/>
                <w:numId w:val="4"/>
              </w:numPr>
              <w:contextualSpacing/>
              <w:rPr>
                <w:rFonts w:asciiTheme="minorHAnsi" w:hAnsiTheme="minorHAnsi" w:eastAsiaTheme="minorEastAsia" w:cstheme="minorBidi"/>
                <w:lang w:eastAsia="en-US"/>
              </w:rPr>
            </w:pPr>
            <w:r w:rsidRPr="335EC308">
              <w:rPr>
                <w:rFonts w:asciiTheme="minorHAnsi" w:hAnsiTheme="minorHAnsi" w:eastAsiaTheme="minorEastAsia" w:cstheme="minorBidi"/>
                <w:lang w:eastAsia="en-US"/>
              </w:rPr>
              <w:t xml:space="preserve">Applicants will then complete an online preference form - ranking all the scheme training practices in the scheme. </w:t>
            </w:r>
          </w:p>
          <w:p w:rsidR="00383A5D" w:rsidP="00864E97" w:rsidRDefault="00383A5D" w14:paraId="133D5721" w14:textId="77777777">
            <w:pPr>
              <w:numPr>
                <w:ilvl w:val="0"/>
                <w:numId w:val="4"/>
              </w:numPr>
              <w:contextualSpacing/>
              <w:rPr>
                <w:rFonts w:asciiTheme="minorHAnsi" w:hAnsiTheme="minorHAnsi" w:eastAsiaTheme="minorEastAsia" w:cstheme="minorBidi"/>
                <w:lang w:eastAsia="en-US"/>
              </w:rPr>
            </w:pPr>
            <w:r w:rsidRPr="335EC308">
              <w:rPr>
                <w:rFonts w:asciiTheme="minorHAnsi" w:hAnsiTheme="minorHAnsi" w:eastAsiaTheme="minorEastAsia" w:cstheme="minorBidi"/>
                <w:lang w:eastAsia="en-US"/>
              </w:rPr>
              <w:t xml:space="preserve">Preference forms will be collated by the scheme TPD and successful applicants will be matched to host organisation/ES using their national recruitment ranking.  </w:t>
            </w:r>
          </w:p>
          <w:p w:rsidRPr="0019654D" w:rsidR="00383A5D" w:rsidP="00864E97" w:rsidRDefault="00383A5D" w14:paraId="33443B85" w14:textId="77777777">
            <w:pPr>
              <w:numPr>
                <w:ilvl w:val="0"/>
                <w:numId w:val="4"/>
              </w:numPr>
              <w:contextualSpacing/>
              <w:rPr>
                <w:rFonts w:asciiTheme="minorHAnsi" w:hAnsiTheme="minorHAnsi" w:eastAsiaTheme="minorEastAsia" w:cstheme="minorBidi"/>
                <w:lang w:eastAsia="en-US"/>
              </w:rPr>
            </w:pPr>
            <w:r w:rsidRPr="335EC308">
              <w:rPr>
                <w:rFonts w:asciiTheme="minorHAnsi" w:hAnsiTheme="minorHAnsi" w:eastAsiaTheme="minorEastAsia" w:cstheme="minorBidi"/>
                <w:lang w:eastAsia="en-US"/>
              </w:rPr>
              <w:t xml:space="preserve">Anyone who does not submit a preferencing form by the deadline will be allocated a host organisation once all submitted preferencing requests have been processed.  </w:t>
            </w:r>
          </w:p>
          <w:p w:rsidRPr="0019654D" w:rsidR="00383A5D" w:rsidP="00864E97" w:rsidRDefault="00383A5D" w14:paraId="4DDBEF00" w14:textId="77777777">
            <w:pPr>
              <w:pStyle w:val="Body"/>
              <w:rPr>
                <w:rFonts w:asciiTheme="minorHAnsi" w:hAnsiTheme="minorHAnsi" w:eastAsiaTheme="minorEastAsia" w:cstheme="minorBidi"/>
              </w:rPr>
            </w:pPr>
          </w:p>
        </w:tc>
      </w:tr>
      <w:tr w:rsidRPr="00E84DB5" w:rsidR="00383A5D" w:rsidTr="75E63E8D" w14:paraId="6C0E1DE5" w14:textId="77777777">
        <w:tc>
          <w:tcPr>
            <w:tcW w:w="2781" w:type="dxa"/>
            <w:shd w:val="clear" w:color="auto" w:fill="auto"/>
            <w:tcMar/>
          </w:tcPr>
          <w:p w:rsidRPr="00E84DB5" w:rsidR="00383A5D" w:rsidP="00864E97" w:rsidRDefault="00383A5D" w14:paraId="49F0C275" w14:textId="77777777">
            <w:pPr>
              <w:autoSpaceDE w:val="0"/>
              <w:autoSpaceDN w:val="0"/>
              <w:adjustRightInd w:val="0"/>
              <w:rPr>
                <w:rFonts w:asciiTheme="minorHAnsi" w:hAnsiTheme="minorHAnsi" w:eastAsiaTheme="minorEastAsia" w:cstheme="minorBidi"/>
              </w:rPr>
            </w:pPr>
            <w:r w:rsidRPr="335EC308">
              <w:rPr>
                <w:rFonts w:asciiTheme="minorHAnsi" w:hAnsiTheme="minorHAnsi" w:eastAsiaTheme="minorEastAsia" w:cstheme="minorBidi"/>
                <w:b/>
                <w:bCs/>
              </w:rPr>
              <w:lastRenderedPageBreak/>
              <w:t>Overview</w:t>
            </w:r>
          </w:p>
        </w:tc>
        <w:tc>
          <w:tcPr>
            <w:tcW w:w="11167" w:type="dxa"/>
            <w:gridSpan w:val="4"/>
            <w:tcMar/>
          </w:tcPr>
          <w:p w:rsidR="00383A5D" w:rsidP="00864E97" w:rsidRDefault="00383A5D" w14:paraId="61F41F1F" w14:textId="77777777">
            <w:pPr>
              <w:rPr>
                <w:rFonts w:asciiTheme="minorHAnsi" w:hAnsiTheme="minorHAnsi" w:eastAsiaTheme="minorEastAsia" w:cstheme="minorBidi"/>
              </w:rPr>
            </w:pPr>
          </w:p>
          <w:p w:rsidRPr="0019654D" w:rsidR="00B54D27" w:rsidP="00864E97" w:rsidRDefault="00B54D27" w14:paraId="6D5AC685" w14:textId="77777777">
            <w:pPr>
              <w:rPr>
                <w:rStyle w:val="None"/>
                <w:rFonts w:asciiTheme="minorHAnsi" w:hAnsiTheme="minorHAnsi" w:eastAsiaTheme="minorEastAsia" w:cstheme="minorBidi"/>
                <w:color w:val="000000" w:themeColor="text1"/>
                <w:lang w:val="en-US"/>
              </w:rPr>
            </w:pPr>
            <w:r w:rsidRPr="335EC308">
              <w:rPr>
                <w:rStyle w:val="None"/>
                <w:rFonts w:asciiTheme="minorHAnsi" w:hAnsiTheme="minorHAnsi" w:eastAsiaTheme="minorEastAsia" w:cstheme="minorBidi"/>
                <w:color w:val="000000" w:themeColor="text1"/>
                <w:lang w:val="en-US"/>
              </w:rPr>
              <w:t>You will hear many successful Clinicians speak of how Foundation Training was "The best year of their life!" Why because it's true!</w:t>
            </w:r>
          </w:p>
          <w:p w:rsidRPr="0019654D" w:rsidR="00B54D27" w:rsidP="00864E97" w:rsidRDefault="00B54D27" w14:paraId="4E7EC97D" w14:textId="77777777">
            <w:pPr>
              <w:rPr>
                <w:rStyle w:val="None"/>
                <w:rFonts w:asciiTheme="minorHAnsi" w:hAnsiTheme="minorHAnsi" w:eastAsiaTheme="minorEastAsia" w:cstheme="minorBidi"/>
                <w:color w:val="000000" w:themeColor="text1"/>
                <w:lang w:val="en-US"/>
              </w:rPr>
            </w:pPr>
          </w:p>
          <w:p w:rsidRPr="0019654D" w:rsidR="00B54D27" w:rsidP="75E63E8D" w:rsidRDefault="00B54D27" w14:paraId="71048CE9" w14:textId="60077D1C">
            <w:pPr>
              <w:rPr>
                <w:rStyle w:val="None"/>
                <w:rFonts w:ascii="Calibri" w:hAnsi="Calibri" w:eastAsia="" w:cs="" w:asciiTheme="minorAscii" w:hAnsiTheme="minorAscii" w:eastAsiaTheme="minorEastAsia" w:cstheme="minorBidi"/>
                <w:color w:val="000000" w:themeColor="text1"/>
                <w:lang w:val="en-US"/>
              </w:rPr>
            </w:pP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 xml:space="preserve">Not only is it a year where you will develop professionally but also personally. Supported and surrounded by fellow professionals, many of whom you will stay in contact with throughout your working lives. This year is about you, helping you to become the best clinician you can be. Helping you to </w:t>
            </w: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acquire</w:t>
            </w: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 xml:space="preserve"> and hone the skills necessary for you to start to understand yourself, your needs and learning requirements and how best you can fulfil these. The Midlands DFT Team </w:t>
            </w: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have</w:t>
            </w: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 xml:space="preserve"> decades of experience between them and </w:t>
            </w: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have</w:t>
            </w: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 xml:space="preserve"> been Foundation </w:t>
            </w: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Dentists themselves</w:t>
            </w: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 xml:space="preserve">. The Midlands DFT Team </w:t>
            </w:r>
            <w:r w:rsidRPr="75E63E8D" w:rsidR="3C2CF4E8">
              <w:rPr>
                <w:rStyle w:val="None"/>
                <w:rFonts w:ascii="Calibri" w:hAnsi="Calibri" w:eastAsia="" w:cs="" w:asciiTheme="minorAscii" w:hAnsiTheme="minorAscii" w:eastAsiaTheme="minorEastAsia" w:cstheme="minorBidi"/>
                <w:color w:val="000000" w:themeColor="text1" w:themeTint="FF" w:themeShade="FF"/>
                <w:lang w:val="en-US"/>
              </w:rPr>
              <w:t>understands</w:t>
            </w: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 xml:space="preserve"> that every Foundation Dentist is different and will work with you to help you progress at the right pace for you, in a supportive environment. </w:t>
            </w:r>
          </w:p>
          <w:p w:rsidRPr="0019654D" w:rsidR="00B54D27" w:rsidP="00864E97" w:rsidRDefault="00B54D27" w14:paraId="569EB1F1" w14:textId="77777777">
            <w:pPr>
              <w:rPr>
                <w:rStyle w:val="None"/>
                <w:rFonts w:asciiTheme="minorHAnsi" w:hAnsiTheme="minorHAnsi" w:eastAsiaTheme="minorEastAsia" w:cstheme="minorBidi"/>
                <w:color w:val="000000" w:themeColor="text1"/>
                <w:lang w:val="en-US"/>
              </w:rPr>
            </w:pPr>
          </w:p>
          <w:p w:rsidRPr="0019654D" w:rsidR="00B54D27" w:rsidP="00864E97" w:rsidRDefault="00B54D27" w14:paraId="211D4897" w14:textId="77777777">
            <w:pPr>
              <w:rPr>
                <w:rStyle w:val="None"/>
                <w:rFonts w:asciiTheme="minorHAnsi" w:hAnsiTheme="minorHAnsi" w:eastAsiaTheme="minorEastAsia" w:cstheme="minorBidi"/>
                <w:color w:val="000000" w:themeColor="text1"/>
                <w:lang w:val="en-US"/>
              </w:rPr>
            </w:pPr>
            <w:r w:rsidRPr="335EC308">
              <w:rPr>
                <w:rStyle w:val="None"/>
                <w:rFonts w:asciiTheme="minorHAnsi" w:hAnsiTheme="minorHAnsi" w:eastAsiaTheme="minorEastAsia" w:cstheme="minorBidi"/>
                <w:color w:val="000000" w:themeColor="text1"/>
                <w:lang w:val="en-US"/>
              </w:rPr>
              <w:t xml:space="preserve">We have a variety of excellent training practices across the area, led by dedicated and passionate and Educational Supervisors and their Teams. Our regional study day programme is regularly reviewed and updated, ensuring that constructive feedback from FDs past and present is captured. We take a blended learning approach with study days being offered as a mix of hands-on sessions training, face-to-face workshops, regional conference-style events and virtual teaching sessions.  We use a wide range of speakers who are subject experts in their field and are there to help guide and support you achieve your identified development needs. </w:t>
            </w:r>
          </w:p>
          <w:p w:rsidRPr="0019654D" w:rsidR="00B54D27" w:rsidP="00864E97" w:rsidRDefault="00B54D27" w14:paraId="7B767AC1" w14:textId="77777777">
            <w:pPr>
              <w:rPr>
                <w:rStyle w:val="None"/>
                <w:rFonts w:asciiTheme="minorHAnsi" w:hAnsiTheme="minorHAnsi" w:eastAsiaTheme="minorEastAsia" w:cstheme="minorBidi"/>
                <w:color w:val="000000" w:themeColor="text1"/>
                <w:lang w:val="en-US"/>
              </w:rPr>
            </w:pPr>
          </w:p>
          <w:p w:rsidRPr="0019654D" w:rsidR="00B54D27" w:rsidP="75E63E8D" w:rsidRDefault="00B54D27" w14:paraId="0B503D45" w14:textId="3676B4A2">
            <w:pPr>
              <w:rPr>
                <w:rStyle w:val="None"/>
                <w:rFonts w:ascii="Calibri" w:hAnsi="Calibri" w:eastAsia="" w:cs="" w:asciiTheme="minorAscii" w:hAnsiTheme="minorAscii" w:eastAsiaTheme="minorEastAsia" w:cstheme="minorBidi"/>
                <w:color w:val="000000" w:themeColor="text1"/>
                <w:lang w:val="en-US"/>
              </w:rPr>
            </w:pP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 xml:space="preserve">The Midlands School of Dentistry has a bespoke Postgraduate Virtual Learning Environment (PGVLE) and a dedicated Digital Educational Lead. This online learning platform, specifically designed to support you as you progress through dental foundation training and professional life beyond. The PGVLE site houses all the key training documents, induction plans, health and well-being, personal development opportunities, </w:t>
            </w:r>
            <w:r w:rsidRPr="75E63E8D" w:rsidR="09FDF3E1">
              <w:rPr>
                <w:rStyle w:val="None"/>
                <w:rFonts w:ascii="Calibri" w:hAnsi="Calibri" w:eastAsia="" w:cs="" w:asciiTheme="minorAscii" w:hAnsiTheme="minorAscii" w:eastAsiaTheme="minorEastAsia" w:cstheme="minorBidi"/>
                <w:color w:val="000000" w:themeColor="text1" w:themeTint="FF" w:themeShade="FF"/>
                <w:lang w:val="en-US"/>
              </w:rPr>
              <w:t>training,</w:t>
            </w: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 xml:space="preserve"> </w:t>
            </w: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as</w:t>
            </w: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 xml:space="preserve"> providing an interactive forum for trainees.</w:t>
            </w:r>
          </w:p>
          <w:p w:rsidRPr="0019654D" w:rsidR="00B54D27" w:rsidP="00864E97" w:rsidRDefault="00B54D27" w14:paraId="204B3CFC" w14:textId="77777777">
            <w:pPr>
              <w:rPr>
                <w:rStyle w:val="None"/>
                <w:rFonts w:asciiTheme="minorHAnsi" w:hAnsiTheme="minorHAnsi" w:eastAsiaTheme="minorEastAsia" w:cstheme="minorBidi"/>
                <w:color w:val="000000" w:themeColor="text1"/>
                <w:lang w:val="en-US"/>
              </w:rPr>
            </w:pPr>
          </w:p>
          <w:p w:rsidRPr="0019654D" w:rsidR="00B54D27" w:rsidP="00864E97" w:rsidRDefault="00B54D27" w14:paraId="016F5CE1" w14:textId="77777777">
            <w:pPr>
              <w:rPr>
                <w:rStyle w:val="None"/>
                <w:rFonts w:asciiTheme="minorHAnsi" w:hAnsiTheme="minorHAnsi" w:eastAsiaTheme="minorEastAsia" w:cstheme="minorBidi"/>
                <w:color w:val="000000" w:themeColor="text1"/>
                <w:lang w:val="en-US"/>
              </w:rPr>
            </w:pPr>
            <w:r w:rsidRPr="335EC308">
              <w:rPr>
                <w:rStyle w:val="None"/>
                <w:rFonts w:asciiTheme="minorHAnsi" w:hAnsiTheme="minorHAnsi" w:eastAsiaTheme="minorEastAsia" w:cstheme="minorBidi"/>
                <w:color w:val="000000" w:themeColor="text1"/>
                <w:lang w:val="en-US"/>
              </w:rPr>
              <w:t xml:space="preserve">All virtual regional teaching will take place on the PGVLE, using the </w:t>
            </w:r>
            <w:r w:rsidRPr="335EC308">
              <w:rPr>
                <w:rStyle w:val="None"/>
                <w:rFonts w:asciiTheme="minorHAnsi" w:hAnsiTheme="minorHAnsi" w:eastAsiaTheme="minorEastAsia" w:cstheme="minorBidi"/>
                <w:i/>
                <w:iCs/>
                <w:color w:val="000000" w:themeColor="text1"/>
                <w:lang w:val="en-US"/>
              </w:rPr>
              <w:t>BigBlueButton</w:t>
            </w:r>
            <w:r w:rsidRPr="335EC308">
              <w:rPr>
                <w:rStyle w:val="None"/>
                <w:rFonts w:asciiTheme="minorHAnsi" w:hAnsiTheme="minorHAnsi" w:eastAsiaTheme="minorEastAsia" w:cstheme="minorBidi"/>
                <w:color w:val="000000" w:themeColor="text1"/>
                <w:lang w:val="en-US"/>
              </w:rPr>
              <w:t xml:space="preserve"> software, which will also signpost you to additional resources and recommended reading. These sessions are highly interactive, utilising new and exciting technology, to bring you a cohesive learning experience. You will also have access to your own local scheme page, whereby you can interact with your fellow trainees and Training Programme Director (TPD) to share documents, resources, and host virtual meetings. </w:t>
            </w:r>
          </w:p>
          <w:p w:rsidRPr="00087674" w:rsidR="00B54D27" w:rsidP="00864E97" w:rsidRDefault="00B54D27" w14:paraId="284AC23C" w14:textId="77777777">
            <w:pPr>
              <w:rPr>
                <w:rStyle w:val="None"/>
                <w:rFonts w:asciiTheme="minorHAnsi" w:hAnsiTheme="minorHAnsi" w:eastAsiaTheme="minorEastAsia" w:cstheme="minorBidi"/>
              </w:rPr>
            </w:pPr>
            <w:r w:rsidRPr="335EC308">
              <w:rPr>
                <w:rStyle w:val="None"/>
                <w:rFonts w:asciiTheme="minorHAnsi" w:hAnsiTheme="minorHAnsi" w:eastAsiaTheme="minorEastAsia" w:cstheme="minorBidi"/>
                <w:color w:val="000000" w:themeColor="text1"/>
                <w:lang w:val="en-US"/>
              </w:rPr>
              <w:t xml:space="preserve"> </w:t>
            </w:r>
          </w:p>
          <w:p w:rsidR="00B54D27" w:rsidP="74F3D9BC" w:rsidRDefault="00B54D27" w14:paraId="570A4EDD" w14:textId="54B3628E">
            <w:pPr>
              <w:rPr>
                <w:rStyle w:val="None"/>
                <w:rFonts w:ascii="Calibri" w:hAnsi="Calibri" w:eastAsia="" w:cs="" w:asciiTheme="minorAscii" w:hAnsiTheme="minorAscii" w:eastAsiaTheme="minorEastAsia" w:cstheme="minorBidi"/>
                <w:color w:val="000000" w:themeColor="text1"/>
                <w:lang w:val="en-US"/>
              </w:rPr>
            </w:pPr>
            <w:r w:rsidRPr="74F3D9BC" w:rsidR="47A624D0">
              <w:rPr>
                <w:rStyle w:val="None"/>
                <w:rFonts w:ascii="Calibri" w:hAnsi="Calibri" w:eastAsia="" w:cs="" w:asciiTheme="minorAscii" w:hAnsiTheme="minorAscii" w:eastAsiaTheme="minorEastAsia" w:cstheme="minorBidi"/>
                <w:color w:val="000000" w:themeColor="text1" w:themeTint="FF" w:themeShade="FF"/>
                <w:lang w:val="en-US"/>
              </w:rPr>
              <w:t>Please note the Midlands Regional DFT Induction will take place on</w:t>
            </w:r>
            <w:r w:rsidRPr="74F3D9BC" w:rsidR="47A624D0">
              <w:rPr>
                <w:rStyle w:val="None"/>
                <w:rFonts w:ascii="Calibri" w:hAnsi="Calibri" w:eastAsia="" w:cs="" w:asciiTheme="minorAscii" w:hAnsiTheme="minorAscii" w:eastAsiaTheme="minorEastAsia" w:cstheme="minorBidi"/>
                <w:b w:val="1"/>
                <w:bCs w:val="1"/>
                <w:color w:val="000000" w:themeColor="text1" w:themeTint="FF" w:themeShade="FF"/>
                <w:lang w:val="en-US"/>
              </w:rPr>
              <w:t xml:space="preserve"> Monday </w:t>
            </w:r>
            <w:r w:rsidRPr="74F3D9BC" w:rsidR="4FB1C4B3">
              <w:rPr>
                <w:rStyle w:val="None"/>
                <w:rFonts w:ascii="Calibri" w:hAnsi="Calibri" w:eastAsia="" w:cs="" w:asciiTheme="minorAscii" w:hAnsiTheme="minorAscii" w:eastAsiaTheme="minorEastAsia" w:cstheme="minorBidi"/>
                <w:b w:val="1"/>
                <w:bCs w:val="1"/>
                <w:color w:val="000000" w:themeColor="text1" w:themeTint="FF" w:themeShade="FF"/>
                <w:lang w:val="en-US"/>
              </w:rPr>
              <w:t>7</w:t>
            </w:r>
            <w:r w:rsidRPr="74F3D9BC" w:rsidR="4FB1C4B3">
              <w:rPr>
                <w:rStyle w:val="None"/>
                <w:rFonts w:ascii="Calibri" w:hAnsi="Calibri" w:eastAsia="" w:cs="" w:asciiTheme="minorAscii" w:hAnsiTheme="minorAscii" w:eastAsiaTheme="minorEastAsia" w:cstheme="minorBidi"/>
                <w:b w:val="1"/>
                <w:bCs w:val="1"/>
                <w:color w:val="000000" w:themeColor="text1" w:themeTint="FF" w:themeShade="FF"/>
                <w:vertAlign w:val="superscript"/>
                <w:lang w:val="en-US"/>
              </w:rPr>
              <w:t>th</w:t>
            </w:r>
            <w:r w:rsidRPr="74F3D9BC" w:rsidR="7EC6F40B">
              <w:rPr>
                <w:rStyle w:val="None"/>
                <w:rFonts w:ascii="Calibri" w:hAnsi="Calibri" w:eastAsia="" w:cs="" w:asciiTheme="minorAscii" w:hAnsiTheme="minorAscii" w:eastAsiaTheme="minorEastAsia" w:cstheme="minorBidi"/>
                <w:b w:val="1"/>
                <w:bCs w:val="1"/>
                <w:color w:val="000000" w:themeColor="text1" w:themeTint="FF" w:themeShade="FF"/>
                <w:lang w:val="en-US"/>
              </w:rPr>
              <w:t xml:space="preserve"> </w:t>
            </w:r>
            <w:r w:rsidRPr="74F3D9BC" w:rsidR="47A624D0">
              <w:rPr>
                <w:rStyle w:val="None"/>
                <w:rFonts w:ascii="Calibri" w:hAnsi="Calibri" w:eastAsia="" w:cs="" w:asciiTheme="minorAscii" w:hAnsiTheme="minorAscii" w:eastAsiaTheme="minorEastAsia" w:cstheme="minorBidi"/>
                <w:b w:val="1"/>
                <w:bCs w:val="1"/>
                <w:color w:val="000000" w:themeColor="text1" w:themeTint="FF" w:themeShade="FF"/>
                <w:lang w:val="en-US"/>
              </w:rPr>
              <w:t xml:space="preserve">September </w:t>
            </w:r>
            <w:r w:rsidRPr="74F3D9BC" w:rsidR="55A79FB6">
              <w:rPr>
                <w:rStyle w:val="None"/>
                <w:rFonts w:ascii="Calibri" w:hAnsi="Calibri" w:eastAsia="" w:cs="" w:asciiTheme="minorAscii" w:hAnsiTheme="minorAscii" w:eastAsiaTheme="minorEastAsia" w:cstheme="minorBidi"/>
                <w:b w:val="1"/>
                <w:bCs w:val="1"/>
                <w:color w:val="000000" w:themeColor="text1" w:themeTint="FF" w:themeShade="FF"/>
                <w:lang w:val="en-US"/>
              </w:rPr>
              <w:t>2026</w:t>
            </w:r>
            <w:r w:rsidRPr="74F3D9BC" w:rsidR="47A624D0">
              <w:rPr>
                <w:rStyle w:val="None"/>
                <w:rFonts w:ascii="Calibri" w:hAnsi="Calibri" w:eastAsia="" w:cs="" w:asciiTheme="minorAscii" w:hAnsiTheme="minorAscii" w:eastAsiaTheme="minorEastAsia" w:cstheme="minorBidi"/>
                <w:b w:val="1"/>
                <w:bCs w:val="1"/>
                <w:color w:val="000000" w:themeColor="text1" w:themeTint="FF" w:themeShade="FF"/>
                <w:lang w:val="en-US"/>
              </w:rPr>
              <w:t xml:space="preserve"> in Birmingham</w:t>
            </w:r>
            <w:r w:rsidRPr="74F3D9BC" w:rsidR="47A624D0">
              <w:rPr>
                <w:rStyle w:val="None"/>
                <w:rFonts w:ascii="Calibri" w:hAnsi="Calibri" w:eastAsia="" w:cs="" w:asciiTheme="minorAscii" w:hAnsiTheme="minorAscii" w:eastAsiaTheme="minorEastAsia" w:cstheme="minorBidi"/>
                <w:color w:val="000000" w:themeColor="text1" w:themeTint="FF" w:themeShade="FF"/>
                <w:lang w:val="en-US"/>
              </w:rPr>
              <w:t xml:space="preserve">. Attendance at all DFT study days is a mandatory requirement. Annual leave should not be booked until you have cross-checked your scheme study day programme - this will be provided to successful applicants in July </w:t>
            </w:r>
            <w:r w:rsidRPr="74F3D9BC" w:rsidR="55A79FB6">
              <w:rPr>
                <w:rStyle w:val="None"/>
                <w:rFonts w:ascii="Calibri" w:hAnsi="Calibri" w:eastAsia="" w:cs="" w:asciiTheme="minorAscii" w:hAnsiTheme="minorAscii" w:eastAsiaTheme="minorEastAsia" w:cstheme="minorBidi"/>
                <w:color w:val="000000" w:themeColor="text1" w:themeTint="FF" w:themeShade="FF"/>
                <w:lang w:val="en-US"/>
              </w:rPr>
              <w:t>2026</w:t>
            </w:r>
            <w:r w:rsidRPr="74F3D9BC" w:rsidR="47A624D0">
              <w:rPr>
                <w:rStyle w:val="None"/>
                <w:rFonts w:ascii="Calibri" w:hAnsi="Calibri" w:eastAsia="" w:cs="" w:asciiTheme="minorAscii" w:hAnsiTheme="minorAscii" w:eastAsiaTheme="minorEastAsia" w:cstheme="minorBidi"/>
                <w:color w:val="000000" w:themeColor="text1" w:themeTint="FF" w:themeShade="FF"/>
                <w:lang w:val="en-US"/>
              </w:rPr>
              <w:t xml:space="preserve">. </w:t>
            </w:r>
          </w:p>
          <w:p w:rsidR="00B54D27" w:rsidP="00864E97" w:rsidRDefault="00B54D27" w14:paraId="41805C2C" w14:textId="77777777">
            <w:pPr>
              <w:rPr>
                <w:rStyle w:val="None"/>
                <w:rFonts w:asciiTheme="minorHAnsi" w:hAnsiTheme="minorHAnsi" w:eastAsiaTheme="minorEastAsia" w:cstheme="minorBidi"/>
                <w:color w:val="000000" w:themeColor="text1"/>
                <w:lang w:val="en-US"/>
              </w:rPr>
            </w:pPr>
          </w:p>
          <w:p w:rsidRPr="0019654D" w:rsidR="00B54D27" w:rsidP="75E63E8D" w:rsidRDefault="00B54D27" w14:paraId="745CEB15" w14:textId="14DB1295">
            <w:pPr>
              <w:rPr>
                <w:rStyle w:val="None"/>
                <w:rFonts w:ascii="Calibri" w:hAnsi="Calibri" w:eastAsia="" w:cs="" w:asciiTheme="minorAscii" w:hAnsiTheme="minorAscii" w:eastAsiaTheme="minorEastAsia" w:cstheme="minorBidi"/>
                <w:color w:val="000000" w:themeColor="text1"/>
                <w:lang w:val="en-US"/>
              </w:rPr>
            </w:pP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 xml:space="preserve">The Midlands is the heart of the </w:t>
            </w:r>
            <w:r w:rsidRPr="75E63E8D" w:rsidR="53F28BDD">
              <w:rPr>
                <w:rStyle w:val="None"/>
                <w:rFonts w:ascii="Calibri" w:hAnsi="Calibri" w:eastAsia="" w:cs="" w:asciiTheme="minorAscii" w:hAnsiTheme="minorAscii" w:eastAsiaTheme="minorEastAsia" w:cstheme="minorBidi"/>
                <w:color w:val="000000" w:themeColor="text1" w:themeTint="FF" w:themeShade="FF"/>
                <w:lang w:val="en-US"/>
              </w:rPr>
              <w:t>country,</w:t>
            </w: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 xml:space="preserve"> and the team put 100% heart and soul into making the DFT year a success. So, if you are ready to be the best you can be, be pushed to believe in yourself professionally and personally and want to do this in a supported, </w:t>
            </w: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inspired</w:t>
            </w: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 xml:space="preserve"> and caring environment</w:t>
            </w:r>
            <w:r w:rsidRPr="75E63E8D" w:rsidR="6672681C">
              <w:rPr>
                <w:rStyle w:val="None"/>
                <w:rFonts w:ascii="Calibri" w:hAnsi="Calibri" w:eastAsia="" w:cs="" w:asciiTheme="minorAscii" w:hAnsiTheme="minorAscii" w:eastAsiaTheme="minorEastAsia" w:cstheme="minorBidi"/>
                <w:color w:val="000000" w:themeColor="text1" w:themeTint="FF" w:themeShade="FF"/>
                <w:lang w:val="en-US"/>
              </w:rPr>
              <w:t>,</w:t>
            </w:r>
            <w:r w:rsidRPr="75E63E8D" w:rsidR="73B9416E">
              <w:rPr>
                <w:rStyle w:val="None"/>
                <w:rFonts w:ascii="Calibri" w:hAnsi="Calibri" w:eastAsia="" w:cs="" w:asciiTheme="minorAscii" w:hAnsiTheme="minorAscii" w:eastAsiaTheme="minorEastAsia" w:cstheme="minorBidi"/>
                <w:color w:val="000000" w:themeColor="text1" w:themeTint="FF" w:themeShade="FF"/>
                <w:lang w:val="en-US"/>
              </w:rPr>
              <w:t xml:space="preserve"> then DFT in the Midlands is the place for you.</w:t>
            </w:r>
          </w:p>
          <w:p w:rsidRPr="0019654D" w:rsidR="00B54D27" w:rsidP="00864E97" w:rsidRDefault="00B54D27" w14:paraId="3FE9F23F" w14:textId="77777777">
            <w:pPr>
              <w:rPr>
                <w:rFonts w:asciiTheme="minorHAnsi" w:hAnsiTheme="minorHAnsi" w:eastAsiaTheme="minorEastAsia" w:cstheme="minorBidi"/>
              </w:rPr>
            </w:pPr>
          </w:p>
        </w:tc>
      </w:tr>
    </w:tbl>
    <w:p w:rsidR="001E42C6" w:rsidP="00864E97" w:rsidRDefault="001E42C6" w14:paraId="1F72F646" w14:textId="77777777">
      <w:pPr>
        <w:rPr>
          <w:rFonts w:asciiTheme="minorHAnsi" w:hAnsiTheme="minorHAnsi" w:eastAsiaTheme="minorEastAsia" w:cstheme="minorBidi"/>
        </w:rPr>
      </w:pPr>
    </w:p>
    <w:p w:rsidRPr="00556383" w:rsidR="00E445F6" w:rsidP="00864E97" w:rsidRDefault="00E445F6" w14:paraId="62EA49D6" w14:textId="77777777">
      <w:pPr>
        <w:tabs>
          <w:tab w:val="left" w:pos="720"/>
          <w:tab w:val="left" w:pos="1440"/>
          <w:tab w:val="left" w:pos="1935"/>
        </w:tabs>
        <w:jc w:val="both"/>
        <w:rPr>
          <w:rFonts w:asciiTheme="minorHAnsi" w:hAnsiTheme="minorHAnsi" w:eastAsiaTheme="minorEastAsia" w:cstheme="minorBidi"/>
        </w:rPr>
      </w:pPr>
      <w:r w:rsidRPr="335EC308">
        <w:rPr>
          <w:rFonts w:asciiTheme="minorHAnsi" w:hAnsiTheme="minorHAnsi" w:eastAsiaTheme="minorEastAsia" w:cstheme="minorBidi"/>
        </w:rPr>
        <w:t>Foundation dentists are paid according to the nationally agreed salary in each of the three UK countries involved in this nationally coordinated recruitment process:</w:t>
      </w:r>
    </w:p>
    <w:p w:rsidRPr="00B55C2E" w:rsidR="00E445F6" w:rsidP="00864E97" w:rsidRDefault="00E445F6" w14:paraId="511F8530" w14:textId="77777777">
      <w:pPr>
        <w:tabs>
          <w:tab w:val="left" w:pos="720"/>
          <w:tab w:val="left" w:pos="1440"/>
          <w:tab w:val="left" w:pos="1935"/>
        </w:tabs>
        <w:jc w:val="both"/>
        <w:rPr>
          <w:rFonts w:asciiTheme="minorHAnsi" w:hAnsiTheme="minorHAnsi" w:eastAsiaTheme="minorEastAsia" w:cstheme="minorBidi"/>
        </w:rPr>
      </w:pPr>
    </w:p>
    <w:p w:rsidR="00E445F6" w:rsidP="00864E97" w:rsidRDefault="00E445F6" w14:paraId="4145523D" w14:textId="77777777">
      <w:pPr>
        <w:pStyle w:val="ListParagraph"/>
        <w:numPr>
          <w:ilvl w:val="0"/>
          <w:numId w:val="3"/>
        </w:numPr>
        <w:tabs>
          <w:tab w:val="left" w:pos="720"/>
          <w:tab w:val="left" w:pos="1440"/>
          <w:tab w:val="left" w:pos="1935"/>
        </w:tabs>
        <w:spacing w:after="200" w:line="276" w:lineRule="auto"/>
        <w:jc w:val="both"/>
        <w:rPr>
          <w:rFonts w:asciiTheme="minorHAnsi" w:hAnsiTheme="minorHAnsi" w:eastAsiaTheme="minorEastAsia" w:cstheme="minorBidi"/>
        </w:rPr>
      </w:pPr>
      <w:r w:rsidRPr="335EC308">
        <w:rPr>
          <w:rFonts w:asciiTheme="minorHAnsi" w:hAnsiTheme="minorHAnsi" w:eastAsiaTheme="minorEastAsia" w:cstheme="minorBidi"/>
        </w:rPr>
        <w:t>For England and Wales, the exact figure appears in the Statements of Financial Entitlement published periodically by the Departments of Health for England and Wales. For Northern Ireland this is published in the Statement of Dental Remuneration (SDR).</w:t>
      </w:r>
    </w:p>
    <w:p w:rsidR="00E445F6" w:rsidP="00864E97" w:rsidRDefault="00E445F6" w14:paraId="1B70B2CC" w14:textId="77777777">
      <w:pPr>
        <w:pStyle w:val="ListParagraph"/>
        <w:numPr>
          <w:ilvl w:val="0"/>
          <w:numId w:val="3"/>
        </w:numPr>
        <w:tabs>
          <w:tab w:val="left" w:pos="720"/>
          <w:tab w:val="left" w:pos="1440"/>
          <w:tab w:val="left" w:pos="1935"/>
        </w:tabs>
        <w:spacing w:after="200" w:line="276" w:lineRule="auto"/>
        <w:jc w:val="both"/>
        <w:rPr>
          <w:rFonts w:asciiTheme="minorHAnsi" w:hAnsiTheme="minorHAnsi" w:eastAsiaTheme="minorEastAsia" w:cstheme="minorBidi"/>
        </w:rPr>
      </w:pPr>
      <w:r w:rsidRPr="335EC308">
        <w:rPr>
          <w:rFonts w:asciiTheme="minorHAnsi" w:hAnsiTheme="minorHAnsi" w:eastAsiaTheme="minorEastAsia" w:cstheme="minorBidi"/>
        </w:rPr>
        <w:t xml:space="preserve">Please note that the figure published and applicable at the date of application may not be the same as that in force at the time of starting in post. </w:t>
      </w:r>
    </w:p>
    <w:sectPr w:rsidR="00E445F6"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intelligenceSettings>
    <int2:extLst>
      <oel:ext uri="74B372B9-2EFF-4315-9A3F-32BA87CA82B1">
        <int2:goals int2:version="1" int2:formality="1"/>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F6E0264"/>
    <w:multiLevelType w:val="hybridMultilevel"/>
    <w:tmpl w:val="2BACB20A"/>
    <w:lvl w:ilvl="0" w:tplc="97D4335C">
      <w:start w:val="1"/>
      <w:numFmt w:val="decimal"/>
      <w:lvlText w:val="%1."/>
      <w:lvlJc w:val="left"/>
      <w:pPr>
        <w:ind w:left="720" w:hanging="360"/>
      </w:pPr>
    </w:lvl>
    <w:lvl w:ilvl="1" w:tplc="A2D2EFBC">
      <w:start w:val="1"/>
      <w:numFmt w:val="lowerLetter"/>
      <w:lvlText w:val="%2."/>
      <w:lvlJc w:val="left"/>
      <w:pPr>
        <w:ind w:left="1440" w:hanging="360"/>
      </w:pPr>
    </w:lvl>
    <w:lvl w:ilvl="2" w:tplc="80CEFA9E">
      <w:start w:val="1"/>
      <w:numFmt w:val="lowerRoman"/>
      <w:lvlText w:val="%3."/>
      <w:lvlJc w:val="right"/>
      <w:pPr>
        <w:ind w:left="2160" w:hanging="180"/>
      </w:pPr>
    </w:lvl>
    <w:lvl w:ilvl="3" w:tplc="03AC3BE2">
      <w:start w:val="1"/>
      <w:numFmt w:val="decimal"/>
      <w:lvlText w:val="%4."/>
      <w:lvlJc w:val="left"/>
      <w:pPr>
        <w:ind w:left="2880" w:hanging="360"/>
      </w:pPr>
    </w:lvl>
    <w:lvl w:ilvl="4" w:tplc="AB4E5436">
      <w:start w:val="1"/>
      <w:numFmt w:val="lowerLetter"/>
      <w:lvlText w:val="%5."/>
      <w:lvlJc w:val="left"/>
      <w:pPr>
        <w:ind w:left="3600" w:hanging="360"/>
      </w:pPr>
    </w:lvl>
    <w:lvl w:ilvl="5" w:tplc="2018BC9A">
      <w:start w:val="1"/>
      <w:numFmt w:val="lowerRoman"/>
      <w:lvlText w:val="%6."/>
      <w:lvlJc w:val="right"/>
      <w:pPr>
        <w:ind w:left="4320" w:hanging="180"/>
      </w:pPr>
    </w:lvl>
    <w:lvl w:ilvl="6" w:tplc="F06ACAAE">
      <w:start w:val="1"/>
      <w:numFmt w:val="decimal"/>
      <w:lvlText w:val="%7."/>
      <w:lvlJc w:val="left"/>
      <w:pPr>
        <w:ind w:left="5040" w:hanging="360"/>
      </w:pPr>
    </w:lvl>
    <w:lvl w:ilvl="7" w:tplc="12CCA3D2">
      <w:start w:val="1"/>
      <w:numFmt w:val="lowerLetter"/>
      <w:lvlText w:val="%8."/>
      <w:lvlJc w:val="left"/>
      <w:pPr>
        <w:ind w:left="5760" w:hanging="360"/>
      </w:pPr>
    </w:lvl>
    <w:lvl w:ilvl="8" w:tplc="44C0CA5C">
      <w:start w:val="1"/>
      <w:numFmt w:val="lowerRoman"/>
      <w:lvlText w:val="%9."/>
      <w:lvlJc w:val="right"/>
      <w:pPr>
        <w:ind w:left="6480" w:hanging="180"/>
      </w:pPr>
    </w:lvl>
  </w:abstractNum>
  <w:abstractNum w:abstractNumId="3" w15:restartNumberingAfterBreak="0">
    <w:nsid w:val="717D096D"/>
    <w:multiLevelType w:val="hybridMultilevel"/>
    <w:tmpl w:val="9234644C"/>
    <w:lvl w:ilvl="0" w:tplc="FFFFFFFF">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874265838">
    <w:abstractNumId w:val="2"/>
  </w:num>
  <w:num w:numId="2" w16cid:durableId="105976073">
    <w:abstractNumId w:val="1"/>
  </w:num>
  <w:num w:numId="3" w16cid:durableId="456261830">
    <w:abstractNumId w:val="0"/>
  </w:num>
  <w:num w:numId="4" w16cid:durableId="52383359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9654D"/>
    <w:rsid w:val="001E42C6"/>
    <w:rsid w:val="001F4219"/>
    <w:rsid w:val="00250977"/>
    <w:rsid w:val="00263BA8"/>
    <w:rsid w:val="003006F1"/>
    <w:rsid w:val="003345FB"/>
    <w:rsid w:val="00383104"/>
    <w:rsid w:val="00383A5D"/>
    <w:rsid w:val="003A3459"/>
    <w:rsid w:val="003D0882"/>
    <w:rsid w:val="003F2834"/>
    <w:rsid w:val="00410CBB"/>
    <w:rsid w:val="004330E5"/>
    <w:rsid w:val="004719DF"/>
    <w:rsid w:val="004A0806"/>
    <w:rsid w:val="004A6A9D"/>
    <w:rsid w:val="004F4B7B"/>
    <w:rsid w:val="00556383"/>
    <w:rsid w:val="00593C68"/>
    <w:rsid w:val="00643311"/>
    <w:rsid w:val="00706608"/>
    <w:rsid w:val="00715192"/>
    <w:rsid w:val="007567EE"/>
    <w:rsid w:val="007906A2"/>
    <w:rsid w:val="007D3B80"/>
    <w:rsid w:val="007F6E93"/>
    <w:rsid w:val="00816116"/>
    <w:rsid w:val="00864E97"/>
    <w:rsid w:val="008D21B4"/>
    <w:rsid w:val="0096454F"/>
    <w:rsid w:val="00982F55"/>
    <w:rsid w:val="00A03B9A"/>
    <w:rsid w:val="00A3277B"/>
    <w:rsid w:val="00A5634B"/>
    <w:rsid w:val="00AB4C29"/>
    <w:rsid w:val="00B16CEF"/>
    <w:rsid w:val="00B54D27"/>
    <w:rsid w:val="00BC7259"/>
    <w:rsid w:val="00CC2FF1"/>
    <w:rsid w:val="00CE340E"/>
    <w:rsid w:val="00D81684"/>
    <w:rsid w:val="00D8241D"/>
    <w:rsid w:val="00E04E9A"/>
    <w:rsid w:val="00E445F6"/>
    <w:rsid w:val="00E84DB5"/>
    <w:rsid w:val="00F059F0"/>
    <w:rsid w:val="00FD6A3D"/>
    <w:rsid w:val="00FF2C5E"/>
    <w:rsid w:val="010EC16D"/>
    <w:rsid w:val="016B23B5"/>
    <w:rsid w:val="0174E9EF"/>
    <w:rsid w:val="01EB2BCF"/>
    <w:rsid w:val="01ED6E36"/>
    <w:rsid w:val="035D316F"/>
    <w:rsid w:val="038D7BF5"/>
    <w:rsid w:val="05C7C521"/>
    <w:rsid w:val="05F012A9"/>
    <w:rsid w:val="06FA6F90"/>
    <w:rsid w:val="09FDF3E1"/>
    <w:rsid w:val="0B3D2E78"/>
    <w:rsid w:val="0BD0D1B9"/>
    <w:rsid w:val="0C370974"/>
    <w:rsid w:val="0CADCB67"/>
    <w:rsid w:val="0D2F17FE"/>
    <w:rsid w:val="0DEFA1BD"/>
    <w:rsid w:val="0ECAE85F"/>
    <w:rsid w:val="0EDD5226"/>
    <w:rsid w:val="0EFCB4D7"/>
    <w:rsid w:val="0FC8147D"/>
    <w:rsid w:val="0FDF7F89"/>
    <w:rsid w:val="108CDB0E"/>
    <w:rsid w:val="114EC4DE"/>
    <w:rsid w:val="11D8D05D"/>
    <w:rsid w:val="12E0CB98"/>
    <w:rsid w:val="13916F49"/>
    <w:rsid w:val="13A50D80"/>
    <w:rsid w:val="153AC15B"/>
    <w:rsid w:val="1540DDE1"/>
    <w:rsid w:val="16291A9D"/>
    <w:rsid w:val="1638AD8F"/>
    <w:rsid w:val="166F98DB"/>
    <w:rsid w:val="17396D13"/>
    <w:rsid w:val="17F87689"/>
    <w:rsid w:val="18263EED"/>
    <w:rsid w:val="19318DF8"/>
    <w:rsid w:val="19E02CE1"/>
    <w:rsid w:val="19F558E8"/>
    <w:rsid w:val="1B34026E"/>
    <w:rsid w:val="1CB6AA72"/>
    <w:rsid w:val="1D20971D"/>
    <w:rsid w:val="1D721106"/>
    <w:rsid w:val="1D7A38B4"/>
    <w:rsid w:val="1E4E8FB0"/>
    <w:rsid w:val="1E62CA77"/>
    <w:rsid w:val="1F306BA6"/>
    <w:rsid w:val="1F4187C0"/>
    <w:rsid w:val="1F95A1FD"/>
    <w:rsid w:val="1FE4B685"/>
    <w:rsid w:val="1FEA6011"/>
    <w:rsid w:val="1FFE9AD8"/>
    <w:rsid w:val="20E6A09D"/>
    <w:rsid w:val="20E84AD7"/>
    <w:rsid w:val="222558FB"/>
    <w:rsid w:val="22C45C48"/>
    <w:rsid w:val="23363B9A"/>
    <w:rsid w:val="23949B58"/>
    <w:rsid w:val="23E65D98"/>
    <w:rsid w:val="24477014"/>
    <w:rsid w:val="24BF30A2"/>
    <w:rsid w:val="24D20BFB"/>
    <w:rsid w:val="25306BB9"/>
    <w:rsid w:val="25583B33"/>
    <w:rsid w:val="2584257B"/>
    <w:rsid w:val="2659A195"/>
    <w:rsid w:val="267D0E09"/>
    <w:rsid w:val="26E6D31B"/>
    <w:rsid w:val="26F40B94"/>
    <w:rsid w:val="2890736D"/>
    <w:rsid w:val="289891BD"/>
    <w:rsid w:val="28E83E99"/>
    <w:rsid w:val="293E3F06"/>
    <w:rsid w:val="29EE0124"/>
    <w:rsid w:val="2A93AB4A"/>
    <w:rsid w:val="2B2C7D45"/>
    <w:rsid w:val="2BEABBDF"/>
    <w:rsid w:val="2D786C3E"/>
    <w:rsid w:val="2D7DB206"/>
    <w:rsid w:val="2DE9DC6D"/>
    <w:rsid w:val="2E40BDD6"/>
    <w:rsid w:val="302AE1EC"/>
    <w:rsid w:val="31BE310E"/>
    <w:rsid w:val="3216DC47"/>
    <w:rsid w:val="3311DF25"/>
    <w:rsid w:val="335EC308"/>
    <w:rsid w:val="33B2ACA8"/>
    <w:rsid w:val="34815EA4"/>
    <w:rsid w:val="354E7D09"/>
    <w:rsid w:val="35AE8F94"/>
    <w:rsid w:val="36094408"/>
    <w:rsid w:val="360AE15E"/>
    <w:rsid w:val="37266363"/>
    <w:rsid w:val="3732829F"/>
    <w:rsid w:val="37C8D547"/>
    <w:rsid w:val="38225410"/>
    <w:rsid w:val="387F12D1"/>
    <w:rsid w:val="38ECEA92"/>
    <w:rsid w:val="39DC9900"/>
    <w:rsid w:val="39E8B83C"/>
    <w:rsid w:val="3AD83E10"/>
    <w:rsid w:val="3AE536AE"/>
    <w:rsid w:val="3BBDBE8D"/>
    <w:rsid w:val="3BF484BE"/>
    <w:rsid w:val="3C2CF4E8"/>
    <w:rsid w:val="3C7D098E"/>
    <w:rsid w:val="3CD08219"/>
    <w:rsid w:val="3DB9A179"/>
    <w:rsid w:val="3DBD8C9C"/>
    <w:rsid w:val="3DDC5D9E"/>
    <w:rsid w:val="3F7171BE"/>
    <w:rsid w:val="40996D77"/>
    <w:rsid w:val="40AE3D6B"/>
    <w:rsid w:val="40E23186"/>
    <w:rsid w:val="4314DA73"/>
    <w:rsid w:val="4405BF12"/>
    <w:rsid w:val="465AD1C6"/>
    <w:rsid w:val="47687145"/>
    <w:rsid w:val="47A24FD1"/>
    <w:rsid w:val="47A624D0"/>
    <w:rsid w:val="47DE9348"/>
    <w:rsid w:val="492068F8"/>
    <w:rsid w:val="49E78DD4"/>
    <w:rsid w:val="4A70C0C1"/>
    <w:rsid w:val="4B266014"/>
    <w:rsid w:val="4B27FDF0"/>
    <w:rsid w:val="4D22759A"/>
    <w:rsid w:val="4D6539AA"/>
    <w:rsid w:val="4DDB9DEC"/>
    <w:rsid w:val="4E9769D4"/>
    <w:rsid w:val="4F776E4D"/>
    <w:rsid w:val="4FB1C4B3"/>
    <w:rsid w:val="4FE61DAF"/>
    <w:rsid w:val="50503B0B"/>
    <w:rsid w:val="507282B4"/>
    <w:rsid w:val="51133EAE"/>
    <w:rsid w:val="51C39879"/>
    <w:rsid w:val="52D333D8"/>
    <w:rsid w:val="53F0ADFA"/>
    <w:rsid w:val="53F28BDD"/>
    <w:rsid w:val="54E85CC7"/>
    <w:rsid w:val="5535362E"/>
    <w:rsid w:val="55A79FB6"/>
    <w:rsid w:val="560AD49A"/>
    <w:rsid w:val="58A77F78"/>
    <w:rsid w:val="5922E431"/>
    <w:rsid w:val="59D270F9"/>
    <w:rsid w:val="5A947670"/>
    <w:rsid w:val="5A9645A3"/>
    <w:rsid w:val="5C3046D1"/>
    <w:rsid w:val="5DCC1732"/>
    <w:rsid w:val="5DDE060E"/>
    <w:rsid w:val="5E9C7109"/>
    <w:rsid w:val="5F61A1A0"/>
    <w:rsid w:val="6103B7F4"/>
    <w:rsid w:val="6216CDE4"/>
    <w:rsid w:val="64BD945C"/>
    <w:rsid w:val="64C57A37"/>
    <w:rsid w:val="64E2484F"/>
    <w:rsid w:val="653B9DD0"/>
    <w:rsid w:val="6654D54C"/>
    <w:rsid w:val="6672681C"/>
    <w:rsid w:val="6810CA52"/>
    <w:rsid w:val="68C5D640"/>
    <w:rsid w:val="68FE2D7B"/>
    <w:rsid w:val="69068D3C"/>
    <w:rsid w:val="69233986"/>
    <w:rsid w:val="694A0862"/>
    <w:rsid w:val="696086AC"/>
    <w:rsid w:val="6A74A5F0"/>
    <w:rsid w:val="6ACECDE3"/>
    <w:rsid w:val="6B63EF61"/>
    <w:rsid w:val="6BE44093"/>
    <w:rsid w:val="6BEC831D"/>
    <w:rsid w:val="6C003DFF"/>
    <w:rsid w:val="6C6FA5B3"/>
    <w:rsid w:val="6CFFBFC2"/>
    <w:rsid w:val="6D168C41"/>
    <w:rsid w:val="6D299C35"/>
    <w:rsid w:val="70077F5C"/>
    <w:rsid w:val="72ADC2E3"/>
    <w:rsid w:val="73AD1880"/>
    <w:rsid w:val="73B9416E"/>
    <w:rsid w:val="74025FD9"/>
    <w:rsid w:val="74F3D9BC"/>
    <w:rsid w:val="751D0A00"/>
    <w:rsid w:val="75B78EB3"/>
    <w:rsid w:val="75C20B73"/>
    <w:rsid w:val="75E63E8D"/>
    <w:rsid w:val="7722101F"/>
    <w:rsid w:val="7863B7D8"/>
    <w:rsid w:val="78EE3A18"/>
    <w:rsid w:val="7B43D30A"/>
    <w:rsid w:val="7C323E32"/>
    <w:rsid w:val="7DED0A1E"/>
    <w:rsid w:val="7EC6F40B"/>
    <w:rsid w:val="7EDED774"/>
    <w:rsid w:val="7F3729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character" w:styleId="UnresolvedMention">
    <w:name w:val="Unresolved Mention"/>
    <w:basedOn w:val="DefaultParagraphFont"/>
    <w:uiPriority w:val="99"/>
    <w:semiHidden/>
    <w:unhideWhenUsed/>
    <w:rsid w:val="00CC2FF1"/>
    <w:rPr>
      <w:color w:val="605E5C"/>
      <w:shd w:val="clear" w:color="auto" w:fill="E1DFDD"/>
    </w:rPr>
  </w:style>
  <w:style w:type="character" w:styleId="FollowedHyperlink">
    <w:name w:val="FollowedHyperlink"/>
    <w:basedOn w:val="DefaultParagraphFont"/>
    <w:uiPriority w:val="99"/>
    <w:semiHidden/>
    <w:unhideWhenUsed/>
    <w:rsid w:val="00CC2FF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20/10/relationships/intelligence" Target="intelligence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customXml" Target="../customXml/item4.xml" Id="rId4" /><Relationship Type="http://schemas.openxmlformats.org/officeDocument/2006/relationships/hyperlink" Target="https://eastmidlandsdeanery.nhs.uk/dental/dental-foundation-training/foundation-scheme-information" TargetMode="External" Id="rId9" /><Relationship Type="http://schemas.openxmlformats.org/officeDocument/2006/relationships/hyperlink" Target="https://www.google.com/maps/d/embed?mid=1kE6INAxoc8cOb3VtNEElquAx7t5IVac&amp;ehbc=2E312F&amp;noprof=1&amp;ll=52.70227260493998%2C-1.6061261000000115&amp;z=9" TargetMode="External" Id="R598faf5b99484be7"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SharedWithUsers xmlns="4e8ed25f-e524-462f-a0f4-a9a24ef012cf">
      <UserInfo>
        <DisplayName/>
        <AccountId xsi:nil="true"/>
        <AccountType/>
      </UserInfo>
    </SharedWithUsers>
    <_ip_UnifiedCompliancePolicyUIAction xmlns="4e8ed25f-e524-462f-a0f4-a9a24ef012cf" xsi:nil="true"/>
    <_ip_UnifiedCompliancePolicyProperties xmlns="4e8ed25f-e524-462f-a0f4-a9a24ef012cf" xsi:nil="true"/>
    <Date xmlns="5c8f2f90-d297-4df1-872b-63cddd886b88" xsi:nil="true"/>
    <UKFPO xmlns="5c8f2f90-d297-4df1-872b-63cddd886b8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58e578a8-1156-4e23-a5e2-47e6042256f9"/>
    <ds:schemaRef ds:uri="6ae39060-2231-423e-b8e4-c839774b5994"/>
    <ds:schemaRef ds:uri="http://schemas.microsoft.com/sharepoint/v3"/>
  </ds:schemaRefs>
</ds:datastoreItem>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6E0F5A3C-163D-4C4A-8DE4-B7475183E252}"/>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MARQUES, Melissa</dc:creator>
  <lastModifiedBy>BEGUM, Shamima (NHS ENGLAND)</lastModifiedBy>
  <revision>19</revision>
  <dcterms:created xsi:type="dcterms:W3CDTF">2024-02-04T12:03:00.0000000Z</dcterms:created>
  <dcterms:modified xsi:type="dcterms:W3CDTF">2026-03-04T12:16:04.9625757Z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2" name="docLang">
    <vt:lpwstr>en</vt:lpwstr>
  </property>
</Properties>
</file>