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FE28CC" w14:textId="14BA3A11" w:rsidR="00D8241D" w:rsidRPr="00E84DB5" w:rsidRDefault="00F81E1C" w:rsidP="1B1F3A12">
      <w:pPr>
        <w:jc w:val="center"/>
        <w:rPr>
          <w:rFonts w:asciiTheme="minorHAnsi" w:hAnsiTheme="minorHAnsi" w:cstheme="minorBidi"/>
          <w:sz w:val="36"/>
          <w:szCs w:val="36"/>
        </w:rPr>
      </w:pPr>
      <w:r>
        <w:rPr>
          <w:rFonts w:asciiTheme="minorHAnsi" w:hAnsiTheme="minorHAnsi" w:cstheme="minorBidi"/>
          <w:sz w:val="36"/>
          <w:szCs w:val="36"/>
        </w:rPr>
        <w:t>20</w:t>
      </w:r>
      <w:r w:rsidR="230FCDF2" w:rsidRPr="3907B489">
        <w:rPr>
          <w:rFonts w:asciiTheme="minorHAnsi" w:hAnsiTheme="minorHAnsi" w:cstheme="minorBidi"/>
          <w:sz w:val="36"/>
          <w:szCs w:val="36"/>
        </w:rPr>
        <w:t>26</w:t>
      </w:r>
      <w:r w:rsidR="00D8241D" w:rsidRPr="3907B489">
        <w:rPr>
          <w:rFonts w:asciiTheme="minorHAnsi" w:hAnsiTheme="minorHAnsi" w:cstheme="minorBidi"/>
          <w:sz w:val="36"/>
          <w:szCs w:val="36"/>
        </w:rPr>
        <w:t xml:space="preserve"> DFT National Recruitment</w:t>
      </w:r>
    </w:p>
    <w:p w14:paraId="672A6659" w14:textId="77777777" w:rsidR="00D8241D" w:rsidRDefault="00D8241D" w:rsidP="1B1F3A12">
      <w:pPr>
        <w:jc w:val="center"/>
        <w:rPr>
          <w:rFonts w:ascii="Arial" w:hAnsi="Arial" w:cs="Arial"/>
          <w:sz w:val="28"/>
          <w:szCs w:val="28"/>
        </w:rPr>
      </w:pPr>
    </w:p>
    <w:tbl>
      <w:tblPr>
        <w:tblStyle w:val="TableGrid"/>
        <w:tblW w:w="0" w:type="auto"/>
        <w:tblLook w:val="04A0" w:firstRow="1" w:lastRow="0" w:firstColumn="1" w:lastColumn="0" w:noHBand="0" w:noVBand="1"/>
      </w:tblPr>
      <w:tblGrid>
        <w:gridCol w:w="2794"/>
        <w:gridCol w:w="2193"/>
        <w:gridCol w:w="2882"/>
        <w:gridCol w:w="3603"/>
        <w:gridCol w:w="2476"/>
      </w:tblGrid>
      <w:tr w:rsidR="00D8241D" w:rsidRPr="00E84DB5" w14:paraId="583EE4D1" w14:textId="77777777" w:rsidTr="3AA47DF4">
        <w:tc>
          <w:tcPr>
            <w:tcW w:w="2818" w:type="dxa"/>
            <w:shd w:val="clear" w:color="auto" w:fill="FFFFFF" w:themeFill="background1"/>
          </w:tcPr>
          <w:p w14:paraId="101F237B" w14:textId="7F3F1A2D" w:rsidR="00D8241D" w:rsidRPr="00E84DB5" w:rsidRDefault="00D8241D" w:rsidP="66BD676A">
            <w:pPr>
              <w:jc w:val="center"/>
              <w:rPr>
                <w:rFonts w:asciiTheme="minorHAnsi" w:hAnsiTheme="minorHAnsi" w:cstheme="minorBidi"/>
              </w:rPr>
            </w:pPr>
            <w:r w:rsidRPr="3AA47DF4">
              <w:rPr>
                <w:rFonts w:asciiTheme="minorHAnsi" w:hAnsiTheme="minorHAnsi" w:cstheme="minorBidi"/>
              </w:rPr>
              <w:t>Deanery/</w:t>
            </w:r>
            <w:proofErr w:type="spellStart"/>
            <w:r w:rsidR="7A78A5E1" w:rsidRPr="3AA47DF4">
              <w:rPr>
                <w:rFonts w:asciiTheme="minorHAnsi" w:hAnsiTheme="minorHAnsi" w:cstheme="minorBidi"/>
              </w:rPr>
              <w:t>NHSE</w:t>
            </w:r>
            <w:r w:rsidR="0019654D" w:rsidRPr="3AA47DF4">
              <w:rPr>
                <w:rFonts w:ascii="Calibri" w:hAnsi="Calibri" w:cs="Calibri"/>
              </w:rPr>
              <w:t>Local</w:t>
            </w:r>
            <w:proofErr w:type="spellEnd"/>
            <w:r w:rsidR="0019654D" w:rsidRPr="3AA47DF4">
              <w:rPr>
                <w:rFonts w:ascii="Calibri" w:hAnsi="Calibri" w:cs="Calibri"/>
              </w:rPr>
              <w:t xml:space="preserve"> Office</w:t>
            </w:r>
          </w:p>
        </w:tc>
        <w:tc>
          <w:tcPr>
            <w:tcW w:w="2218" w:type="dxa"/>
            <w:shd w:val="clear" w:color="auto" w:fill="FFFFFF" w:themeFill="background1"/>
          </w:tcPr>
          <w:p w14:paraId="0A37501D" w14:textId="6310A91D" w:rsidR="00D8241D" w:rsidRPr="0019654D" w:rsidRDefault="00A30C9C" w:rsidP="66BD676A">
            <w:pPr>
              <w:jc w:val="center"/>
              <w:rPr>
                <w:rFonts w:asciiTheme="minorHAnsi" w:hAnsiTheme="minorHAnsi" w:cstheme="minorBidi"/>
              </w:rPr>
            </w:pPr>
            <w:r>
              <w:rPr>
                <w:rFonts w:asciiTheme="minorHAnsi" w:hAnsiTheme="minorHAnsi" w:cstheme="minorBidi"/>
              </w:rPr>
              <w:t>South West</w:t>
            </w:r>
          </w:p>
        </w:tc>
        <w:tc>
          <w:tcPr>
            <w:tcW w:w="2929" w:type="dxa"/>
            <w:shd w:val="clear" w:color="auto" w:fill="FFFFFF" w:themeFill="background1"/>
          </w:tcPr>
          <w:p w14:paraId="2673BA22" w14:textId="5CB60A16" w:rsidR="00D8241D" w:rsidRPr="00E84DB5" w:rsidRDefault="00D8241D" w:rsidP="66BD676A">
            <w:pPr>
              <w:jc w:val="center"/>
              <w:rPr>
                <w:rFonts w:asciiTheme="minorHAnsi" w:hAnsiTheme="minorHAnsi" w:cstheme="minorBidi"/>
              </w:rPr>
            </w:pPr>
            <w:r w:rsidRPr="3AA47DF4">
              <w:rPr>
                <w:rFonts w:asciiTheme="minorHAnsi" w:hAnsiTheme="minorHAnsi" w:cstheme="minorBidi"/>
              </w:rPr>
              <w:t>Deanery/</w:t>
            </w:r>
            <w:r w:rsidR="6469B57D" w:rsidRPr="3AA47DF4">
              <w:rPr>
                <w:rFonts w:ascii="Calibri" w:hAnsi="Calibri" w:cs="Calibri"/>
              </w:rPr>
              <w:t>NHS</w:t>
            </w:r>
            <w:r w:rsidR="00876355" w:rsidRPr="3AA47DF4">
              <w:rPr>
                <w:rFonts w:ascii="Calibri" w:hAnsi="Calibri" w:cs="Calibri"/>
              </w:rPr>
              <w:t>E</w:t>
            </w:r>
            <w:r w:rsidR="6469B57D" w:rsidRPr="3AA47DF4">
              <w:rPr>
                <w:rFonts w:ascii="Calibri" w:hAnsi="Calibri" w:cs="Calibri"/>
              </w:rPr>
              <w:t xml:space="preserve"> </w:t>
            </w:r>
            <w:r w:rsidR="0019654D" w:rsidRPr="3AA47DF4">
              <w:rPr>
                <w:rFonts w:ascii="Calibri" w:hAnsi="Calibri" w:cs="Calibri"/>
              </w:rPr>
              <w:t>Local Office</w:t>
            </w:r>
            <w:r w:rsidR="0019654D" w:rsidRPr="3AA47DF4">
              <w:rPr>
                <w:rFonts w:asciiTheme="minorHAnsi" w:hAnsiTheme="minorHAnsi" w:cstheme="minorBidi"/>
              </w:rPr>
              <w:t xml:space="preserve"> </w:t>
            </w:r>
            <w:r w:rsidRPr="3AA47DF4">
              <w:rPr>
                <w:rFonts w:asciiTheme="minorHAnsi" w:hAnsiTheme="minorHAnsi" w:cstheme="minorBidi"/>
              </w:rPr>
              <w:t>website address</w:t>
            </w:r>
          </w:p>
        </w:tc>
        <w:tc>
          <w:tcPr>
            <w:tcW w:w="6209" w:type="dxa"/>
            <w:gridSpan w:val="2"/>
            <w:shd w:val="clear" w:color="auto" w:fill="FFFFFF" w:themeFill="background1"/>
          </w:tcPr>
          <w:p w14:paraId="5CF3F586" w14:textId="33945696" w:rsidR="00A30C9C" w:rsidRDefault="00A30C9C" w:rsidP="00A30C9C">
            <w:pPr>
              <w:pStyle w:val="paragraph"/>
              <w:spacing w:before="0" w:beforeAutospacing="0" w:after="0" w:afterAutospacing="0"/>
              <w:textAlignment w:val="baseline"/>
              <w:rPr>
                <w:rFonts w:ascii="&amp;quot" w:hAnsi="&amp;quot"/>
                <w:sz w:val="18"/>
                <w:szCs w:val="18"/>
              </w:rPr>
            </w:pPr>
            <w:r>
              <w:rPr>
                <w:rStyle w:val="CommentTextChar"/>
                <w:rFonts w:ascii="Calibri" w:hAnsi="Calibri" w:cs="Calibri"/>
              </w:rPr>
              <w:t xml:space="preserve"> </w:t>
            </w:r>
            <w:hyperlink r:id="rId9">
              <w:r w:rsidR="00E811BB" w:rsidRPr="673B6A09">
                <w:rPr>
                  <w:rStyle w:val="Hyperlink"/>
                  <w:rFonts w:ascii="Calibri" w:eastAsia="Calibri" w:hAnsi="Calibri" w:cs="Calibri"/>
                </w:rPr>
                <w:t>South West - DFT Recruitment</w:t>
              </w:r>
            </w:hyperlink>
          </w:p>
          <w:p w14:paraId="5DAB6C7B" w14:textId="161EECD3" w:rsidR="00D8241D" w:rsidRPr="0019654D" w:rsidRDefault="00D8241D" w:rsidP="66BD676A">
            <w:pPr>
              <w:rPr>
                <w:rFonts w:asciiTheme="minorHAnsi" w:hAnsiTheme="minorHAnsi" w:cstheme="minorBidi"/>
              </w:rPr>
            </w:pPr>
          </w:p>
        </w:tc>
      </w:tr>
      <w:tr w:rsidR="00D8241D" w:rsidRPr="00E84DB5" w14:paraId="08F7AB50" w14:textId="77777777" w:rsidTr="3AA47DF4">
        <w:tc>
          <w:tcPr>
            <w:tcW w:w="2818" w:type="dxa"/>
            <w:vMerge w:val="restart"/>
            <w:shd w:val="clear" w:color="auto" w:fill="FFFFFF" w:themeFill="background1"/>
          </w:tcPr>
          <w:p w14:paraId="203A68F1" w14:textId="77777777" w:rsidR="00D8241D" w:rsidRPr="00E84DB5" w:rsidRDefault="00D8241D" w:rsidP="66BD676A">
            <w:pPr>
              <w:rPr>
                <w:rFonts w:asciiTheme="minorHAnsi" w:hAnsiTheme="minorHAnsi" w:cstheme="minorBidi"/>
              </w:rPr>
            </w:pPr>
            <w:r w:rsidRPr="66BD676A">
              <w:rPr>
                <w:rFonts w:asciiTheme="minorHAnsi" w:hAnsiTheme="minorHAnsi" w:cstheme="minorBidi"/>
              </w:rPr>
              <w:t>Scheme Information</w:t>
            </w:r>
          </w:p>
        </w:tc>
        <w:tc>
          <w:tcPr>
            <w:tcW w:w="2218" w:type="dxa"/>
            <w:shd w:val="clear" w:color="auto" w:fill="FFFFFF" w:themeFill="background1"/>
          </w:tcPr>
          <w:p w14:paraId="27E76515" w14:textId="77777777" w:rsidR="00D8241D" w:rsidRPr="00E84DB5" w:rsidRDefault="00643311" w:rsidP="66BD676A">
            <w:pPr>
              <w:jc w:val="center"/>
              <w:rPr>
                <w:rFonts w:asciiTheme="minorHAnsi" w:hAnsiTheme="minorHAnsi" w:cstheme="minorBidi"/>
              </w:rPr>
            </w:pPr>
            <w:r w:rsidRPr="66BD676A">
              <w:rPr>
                <w:rFonts w:asciiTheme="minorHAnsi" w:hAnsiTheme="minorHAnsi" w:cstheme="minorBidi"/>
              </w:rPr>
              <w:t>Name of Scheme/Area</w:t>
            </w:r>
          </w:p>
        </w:tc>
        <w:tc>
          <w:tcPr>
            <w:tcW w:w="2929" w:type="dxa"/>
            <w:shd w:val="clear" w:color="auto" w:fill="FFFFFF" w:themeFill="background1"/>
          </w:tcPr>
          <w:p w14:paraId="5D177771" w14:textId="77777777" w:rsidR="00D8241D" w:rsidRPr="00E84DB5" w:rsidRDefault="00643311" w:rsidP="66BD676A">
            <w:pPr>
              <w:jc w:val="center"/>
              <w:rPr>
                <w:rFonts w:asciiTheme="minorHAnsi" w:hAnsiTheme="minorHAnsi" w:cstheme="minorBidi"/>
              </w:rPr>
            </w:pPr>
            <w:r w:rsidRPr="66BD676A">
              <w:rPr>
                <w:rFonts w:asciiTheme="minorHAnsi" w:hAnsiTheme="minorHAnsi" w:cstheme="minorBidi"/>
              </w:rPr>
              <w:t>Name of TPD</w:t>
            </w:r>
          </w:p>
        </w:tc>
        <w:tc>
          <w:tcPr>
            <w:tcW w:w="3688" w:type="dxa"/>
            <w:shd w:val="clear" w:color="auto" w:fill="FFFFFF" w:themeFill="background1"/>
          </w:tcPr>
          <w:p w14:paraId="6864FDB7" w14:textId="77777777" w:rsidR="00D8241D" w:rsidRPr="00E84DB5" w:rsidRDefault="00643311" w:rsidP="66BD676A">
            <w:pPr>
              <w:jc w:val="center"/>
              <w:rPr>
                <w:rFonts w:asciiTheme="minorHAnsi" w:hAnsiTheme="minorHAnsi" w:cstheme="minorBidi"/>
              </w:rPr>
            </w:pPr>
            <w:r w:rsidRPr="66BD676A">
              <w:rPr>
                <w:rFonts w:asciiTheme="minorHAnsi" w:hAnsiTheme="minorHAnsi" w:cstheme="minorBidi"/>
              </w:rPr>
              <w:t>Site and usual day for Educational Programme (Day Release)</w:t>
            </w:r>
          </w:p>
        </w:tc>
        <w:tc>
          <w:tcPr>
            <w:tcW w:w="2521" w:type="dxa"/>
            <w:shd w:val="clear" w:color="auto" w:fill="FFFFFF" w:themeFill="background1"/>
          </w:tcPr>
          <w:p w14:paraId="798F9AC3" w14:textId="77777777" w:rsidR="00D8241D" w:rsidRPr="00E84DB5" w:rsidRDefault="00643311" w:rsidP="66BD676A">
            <w:pPr>
              <w:jc w:val="center"/>
              <w:rPr>
                <w:rFonts w:asciiTheme="minorHAnsi" w:hAnsiTheme="minorHAnsi" w:cstheme="minorBidi"/>
              </w:rPr>
            </w:pPr>
            <w:r w:rsidRPr="66BD676A">
              <w:rPr>
                <w:rFonts w:asciiTheme="minorHAnsi" w:hAnsiTheme="minorHAnsi" w:cstheme="minorBidi"/>
              </w:rPr>
              <w:t>Start date</w:t>
            </w:r>
          </w:p>
        </w:tc>
      </w:tr>
      <w:tr w:rsidR="0019654D" w:rsidRPr="00E84DB5" w14:paraId="02EB378F" w14:textId="77777777" w:rsidTr="3AA47DF4">
        <w:tc>
          <w:tcPr>
            <w:tcW w:w="2818" w:type="dxa"/>
            <w:vMerge/>
          </w:tcPr>
          <w:p w14:paraId="6A05A809" w14:textId="77777777" w:rsidR="0019654D" w:rsidRPr="00E84DB5" w:rsidRDefault="0019654D">
            <w:pPr>
              <w:rPr>
                <w:rFonts w:asciiTheme="minorHAnsi" w:hAnsiTheme="minorHAnsi" w:cstheme="minorHAnsi"/>
                <w:sz w:val="28"/>
                <w:szCs w:val="28"/>
              </w:rPr>
            </w:pPr>
          </w:p>
        </w:tc>
        <w:tc>
          <w:tcPr>
            <w:tcW w:w="2218" w:type="dxa"/>
            <w:shd w:val="clear" w:color="auto" w:fill="FFFFFF" w:themeFill="background1"/>
          </w:tcPr>
          <w:p w14:paraId="72A3D3EC" w14:textId="35C61EE1" w:rsidR="0019654D" w:rsidRPr="00E84DB5" w:rsidRDefault="008D7221" w:rsidP="66BD676A">
            <w:pPr>
              <w:rPr>
                <w:rFonts w:asciiTheme="minorHAnsi" w:hAnsiTheme="minorHAnsi" w:cstheme="minorBidi"/>
              </w:rPr>
            </w:pPr>
            <w:r>
              <w:rPr>
                <w:rFonts w:ascii="Calibri" w:hAnsi="Calibri" w:cs="Calibri"/>
                <w:color w:val="000000"/>
              </w:rPr>
              <w:t>SW Taunton 2 year longitudinal training</w:t>
            </w:r>
          </w:p>
        </w:tc>
        <w:tc>
          <w:tcPr>
            <w:tcW w:w="2929" w:type="dxa"/>
            <w:shd w:val="clear" w:color="auto" w:fill="FFFFFF" w:themeFill="background1"/>
          </w:tcPr>
          <w:p w14:paraId="0D0B940D" w14:textId="1BBD7A95" w:rsidR="0019654D" w:rsidRPr="0019654D" w:rsidRDefault="008D7221" w:rsidP="66BD676A">
            <w:pPr>
              <w:rPr>
                <w:rFonts w:asciiTheme="minorHAnsi" w:hAnsiTheme="minorHAnsi" w:cstheme="minorBidi"/>
              </w:rPr>
            </w:pPr>
            <w:r>
              <w:rPr>
                <w:rFonts w:asciiTheme="minorHAnsi" w:hAnsiTheme="minorHAnsi" w:cstheme="minorBidi"/>
              </w:rPr>
              <w:t>M</w:t>
            </w:r>
            <w:r>
              <w:t>anisha Mehendale</w:t>
            </w:r>
          </w:p>
        </w:tc>
        <w:tc>
          <w:tcPr>
            <w:tcW w:w="3688" w:type="dxa"/>
            <w:shd w:val="clear" w:color="auto" w:fill="FFFFFF" w:themeFill="background1"/>
          </w:tcPr>
          <w:p w14:paraId="60061E4C" w14:textId="309AF14A" w:rsidR="00B16CEF" w:rsidRPr="00E84DB5" w:rsidRDefault="008D7221" w:rsidP="008D7221">
            <w:pPr>
              <w:rPr>
                <w:rFonts w:asciiTheme="minorHAnsi" w:hAnsiTheme="minorHAnsi" w:cstheme="minorBidi"/>
              </w:rPr>
            </w:pPr>
            <w:r w:rsidRPr="07B65E79">
              <w:rPr>
                <w:rFonts w:asciiTheme="minorHAnsi" w:hAnsiTheme="minorHAnsi" w:cstheme="minorBidi"/>
              </w:rPr>
              <w:t>The Academy at Musgrove Park Hospital, Taunton</w:t>
            </w:r>
          </w:p>
        </w:tc>
        <w:tc>
          <w:tcPr>
            <w:tcW w:w="2521" w:type="dxa"/>
            <w:shd w:val="clear" w:color="auto" w:fill="FFFFFF" w:themeFill="background1"/>
          </w:tcPr>
          <w:p w14:paraId="44EAFD9C" w14:textId="14F9E452" w:rsidR="0019654D" w:rsidRPr="0019654D" w:rsidRDefault="00A30C9C" w:rsidP="66BD676A">
            <w:pPr>
              <w:pStyle w:val="Body"/>
              <w:rPr>
                <w:rFonts w:asciiTheme="minorHAnsi" w:hAnsiTheme="minorHAnsi" w:cstheme="minorBidi"/>
              </w:rPr>
            </w:pPr>
            <w:r>
              <w:rPr>
                <w:rFonts w:asciiTheme="minorHAnsi" w:hAnsiTheme="minorHAnsi" w:cstheme="minorBidi"/>
              </w:rPr>
              <w:t>1</w:t>
            </w:r>
            <w:r w:rsidRPr="00A30C9C">
              <w:rPr>
                <w:rFonts w:asciiTheme="minorHAnsi" w:hAnsiTheme="minorHAnsi" w:cstheme="minorBidi"/>
                <w:vertAlign w:val="superscript"/>
              </w:rPr>
              <w:t>st</w:t>
            </w:r>
            <w:r>
              <w:rPr>
                <w:rFonts w:asciiTheme="minorHAnsi" w:hAnsiTheme="minorHAnsi" w:cstheme="minorBidi"/>
              </w:rPr>
              <w:t xml:space="preserve"> September 202</w:t>
            </w:r>
            <w:r w:rsidR="00E811BB">
              <w:rPr>
                <w:rFonts w:asciiTheme="minorHAnsi" w:hAnsiTheme="minorHAnsi" w:cstheme="minorBidi"/>
              </w:rPr>
              <w:t>6</w:t>
            </w:r>
          </w:p>
        </w:tc>
      </w:tr>
      <w:tr w:rsidR="0019654D" w:rsidRPr="00E84DB5" w14:paraId="0DEB6D5B" w14:textId="77777777" w:rsidTr="3AA47DF4">
        <w:tc>
          <w:tcPr>
            <w:tcW w:w="2818" w:type="dxa"/>
            <w:shd w:val="clear" w:color="auto" w:fill="FFFFFF" w:themeFill="background1"/>
          </w:tcPr>
          <w:p w14:paraId="6B2BC347" w14:textId="6EE720A2" w:rsidR="0019654D" w:rsidRPr="00E84DB5" w:rsidRDefault="0019654D" w:rsidP="66BD676A">
            <w:pPr>
              <w:autoSpaceDE w:val="0"/>
              <w:autoSpaceDN w:val="0"/>
              <w:adjustRightInd w:val="0"/>
              <w:jc w:val="center"/>
              <w:rPr>
                <w:rFonts w:asciiTheme="minorHAnsi" w:hAnsiTheme="minorHAnsi" w:cstheme="minorBidi"/>
                <w:color w:val="000000"/>
              </w:rPr>
            </w:pPr>
            <w:r w:rsidRPr="66BD676A">
              <w:rPr>
                <w:rFonts w:asciiTheme="minorHAnsi" w:hAnsiTheme="minorHAnsi" w:cstheme="minorBidi"/>
              </w:rPr>
              <w:t xml:space="preserve">Geographical spread (towns usually included) </w:t>
            </w:r>
            <w:r w:rsidRPr="66BD676A">
              <w:rPr>
                <w:rFonts w:asciiTheme="minorHAnsi" w:hAnsiTheme="minorHAnsi" w:cstheme="minorBidi"/>
                <w:color w:val="000000" w:themeColor="text1"/>
              </w:rPr>
              <w:t>Please n</w:t>
            </w:r>
            <w:r w:rsidR="00250977" w:rsidRPr="66BD676A">
              <w:rPr>
                <w:rFonts w:asciiTheme="minorHAnsi" w:hAnsiTheme="minorHAnsi" w:cstheme="minorBidi"/>
                <w:color w:val="000000" w:themeColor="text1"/>
              </w:rPr>
              <w:t>ote -training practices for 202</w:t>
            </w:r>
            <w:r w:rsidR="00E811BB">
              <w:rPr>
                <w:rFonts w:asciiTheme="minorHAnsi" w:hAnsiTheme="minorHAnsi" w:cstheme="minorBidi"/>
                <w:color w:val="000000" w:themeColor="text1"/>
              </w:rPr>
              <w:t>6</w:t>
            </w:r>
            <w:r w:rsidRPr="66BD676A">
              <w:rPr>
                <w:rFonts w:asciiTheme="minorHAnsi" w:hAnsiTheme="minorHAnsi" w:cstheme="minorBidi"/>
                <w:color w:val="000000" w:themeColor="text1"/>
              </w:rPr>
              <w:t xml:space="preserve"> have not yet been appointed. Any information given on our website is for guidance only.</w:t>
            </w:r>
          </w:p>
        </w:tc>
        <w:tc>
          <w:tcPr>
            <w:tcW w:w="11356" w:type="dxa"/>
            <w:gridSpan w:val="4"/>
            <w:shd w:val="clear" w:color="auto" w:fill="FFFFFF" w:themeFill="background1"/>
          </w:tcPr>
          <w:p w14:paraId="603A2DF6" w14:textId="77777777" w:rsidR="008D7221" w:rsidRDefault="00A30C9C" w:rsidP="008D7221">
            <w:pPr>
              <w:pStyle w:val="paragraph"/>
              <w:spacing w:before="0" w:beforeAutospacing="0" w:after="0" w:afterAutospacing="0"/>
              <w:textAlignment w:val="baseline"/>
              <w:rPr>
                <w:rFonts w:ascii="Segoe UI" w:hAnsi="Segoe UI" w:cs="Segoe UI"/>
                <w:sz w:val="18"/>
                <w:szCs w:val="18"/>
              </w:rPr>
            </w:pPr>
            <w:r>
              <w:t xml:space="preserve"> </w:t>
            </w:r>
            <w:r w:rsidR="008D7221">
              <w:rPr>
                <w:rStyle w:val="normaltextrun"/>
              </w:rPr>
              <w:t>This is a longitudinal post, in the first year the foundation dentist will follow the normal DFT process, during the last 2 months of the year the foundation dentist will spend one day a week at the local oral surgery unit at Musgrove Park hospital in Taunton. This will be an introduction to the OMFS ready to take up the Core training post at the end of DFT</w:t>
            </w:r>
            <w:r w:rsidR="008D7221">
              <w:rPr>
                <w:rStyle w:val="eop"/>
              </w:rPr>
              <w:t> </w:t>
            </w:r>
          </w:p>
          <w:p w14:paraId="33021155" w14:textId="77777777" w:rsidR="008D7221" w:rsidRDefault="008D7221" w:rsidP="008D7221">
            <w:pPr>
              <w:pStyle w:val="paragraph"/>
              <w:spacing w:before="0" w:beforeAutospacing="0" w:after="0" w:afterAutospacing="0"/>
              <w:textAlignment w:val="baseline"/>
              <w:rPr>
                <w:rFonts w:ascii="Segoe UI" w:hAnsi="Segoe UI" w:cs="Segoe UI"/>
                <w:sz w:val="18"/>
                <w:szCs w:val="18"/>
              </w:rPr>
            </w:pPr>
            <w:r>
              <w:rPr>
                <w:rStyle w:val="eop"/>
              </w:rPr>
              <w:t> </w:t>
            </w:r>
          </w:p>
          <w:p w14:paraId="715FB0FC" w14:textId="77777777" w:rsidR="008D7221" w:rsidRDefault="008D7221" w:rsidP="008D7221">
            <w:pPr>
              <w:pStyle w:val="paragraph"/>
              <w:spacing w:before="0" w:beforeAutospacing="0" w:after="0" w:afterAutospacing="0"/>
              <w:textAlignment w:val="baseline"/>
              <w:rPr>
                <w:rFonts w:ascii="Segoe UI" w:hAnsi="Segoe UI" w:cs="Segoe UI"/>
                <w:sz w:val="18"/>
                <w:szCs w:val="18"/>
              </w:rPr>
            </w:pPr>
            <w:r>
              <w:rPr>
                <w:rStyle w:val="normaltextrun"/>
                <w:b/>
                <w:bCs/>
                <w:sz w:val="28"/>
                <w:szCs w:val="28"/>
              </w:rPr>
              <w:t>This is a two year post Do Not apply if you do not want a combined DFT / Core training post. You will be expected to take up the 2</w:t>
            </w:r>
            <w:r>
              <w:rPr>
                <w:rStyle w:val="normaltextrun"/>
                <w:b/>
                <w:bCs/>
                <w:sz w:val="22"/>
                <w:szCs w:val="22"/>
                <w:vertAlign w:val="superscript"/>
              </w:rPr>
              <w:t>nd</w:t>
            </w:r>
            <w:r>
              <w:rPr>
                <w:rStyle w:val="normaltextrun"/>
                <w:b/>
                <w:bCs/>
                <w:sz w:val="28"/>
                <w:szCs w:val="28"/>
              </w:rPr>
              <w:t xml:space="preserve"> year of Core training</w:t>
            </w:r>
          </w:p>
          <w:p w14:paraId="7F159BD8" w14:textId="77777777" w:rsidR="008D7221" w:rsidRDefault="008D7221" w:rsidP="008D7221">
            <w:pPr>
              <w:rPr>
                <w:rFonts w:asciiTheme="minorHAnsi" w:hAnsiTheme="minorHAnsi" w:cstheme="minorBidi"/>
              </w:rPr>
            </w:pPr>
          </w:p>
          <w:p w14:paraId="3656B9AB" w14:textId="1EE627CA" w:rsidR="00A30C9C" w:rsidRPr="00E84DB5" w:rsidRDefault="008D7221" w:rsidP="66BD676A">
            <w:pPr>
              <w:rPr>
                <w:rFonts w:asciiTheme="minorHAnsi" w:hAnsiTheme="minorHAnsi" w:cstheme="minorBidi"/>
              </w:rPr>
            </w:pPr>
            <w:r w:rsidRPr="07B65E79">
              <w:rPr>
                <w:rFonts w:asciiTheme="minorHAnsi" w:hAnsiTheme="minorHAnsi" w:cstheme="minorBidi"/>
              </w:rPr>
              <w:t>Weston-Super-Mare, North Petherton, Minehead, Burnham-On-Sea, Taunton, Yeovil, Axminster and Tiverton.</w:t>
            </w:r>
          </w:p>
        </w:tc>
      </w:tr>
      <w:tr w:rsidR="0019654D" w:rsidRPr="00E84DB5" w14:paraId="479F4912" w14:textId="77777777" w:rsidTr="3AA47DF4">
        <w:tc>
          <w:tcPr>
            <w:tcW w:w="2818" w:type="dxa"/>
            <w:shd w:val="clear" w:color="auto" w:fill="FFFFFF" w:themeFill="background1"/>
          </w:tcPr>
          <w:p w14:paraId="12543D0B" w14:textId="3B69020E" w:rsidR="0019654D" w:rsidRPr="00E84DB5" w:rsidRDefault="0019654D" w:rsidP="66BD676A">
            <w:pPr>
              <w:autoSpaceDE w:val="0"/>
              <w:autoSpaceDN w:val="0"/>
              <w:adjustRightInd w:val="0"/>
              <w:jc w:val="center"/>
              <w:rPr>
                <w:rFonts w:asciiTheme="minorHAnsi" w:hAnsiTheme="minorHAnsi" w:cstheme="minorBidi"/>
              </w:rPr>
            </w:pPr>
            <w:r w:rsidRPr="66BD676A">
              <w:rPr>
                <w:rFonts w:asciiTheme="minorHAnsi" w:hAnsiTheme="minorHAnsi" w:cstheme="minorBidi"/>
              </w:rPr>
              <w:t>Local Allocation Process followed in 202</w:t>
            </w:r>
            <w:r w:rsidR="00E811BB">
              <w:rPr>
                <w:rFonts w:asciiTheme="minorHAnsi" w:hAnsiTheme="minorHAnsi" w:cstheme="minorBidi"/>
              </w:rPr>
              <w:t>5</w:t>
            </w:r>
          </w:p>
          <w:p w14:paraId="432E05F8" w14:textId="5106B6D0" w:rsidR="0019654D" w:rsidRPr="00E84DB5" w:rsidRDefault="0019654D" w:rsidP="66BD676A">
            <w:pPr>
              <w:autoSpaceDE w:val="0"/>
              <w:autoSpaceDN w:val="0"/>
              <w:adjustRightInd w:val="0"/>
              <w:jc w:val="center"/>
              <w:rPr>
                <w:rFonts w:asciiTheme="minorHAnsi" w:hAnsiTheme="minorHAnsi" w:cstheme="minorBidi"/>
              </w:rPr>
            </w:pPr>
            <w:r w:rsidRPr="66BD676A">
              <w:rPr>
                <w:rFonts w:asciiTheme="minorHAnsi" w:hAnsiTheme="minorHAnsi" w:cstheme="minorBidi"/>
                <w:color w:val="000000" w:themeColor="text1"/>
              </w:rPr>
              <w:t>(This may be subject to alteration for 202</w:t>
            </w:r>
            <w:r w:rsidR="00E811BB">
              <w:rPr>
                <w:rFonts w:asciiTheme="minorHAnsi" w:hAnsiTheme="minorHAnsi" w:cstheme="minorBidi"/>
                <w:color w:val="000000" w:themeColor="text1"/>
              </w:rPr>
              <w:t>6</w:t>
            </w:r>
            <w:r w:rsidRPr="66BD676A">
              <w:rPr>
                <w:rFonts w:asciiTheme="minorHAnsi" w:hAnsiTheme="minorHAnsi" w:cstheme="minorBidi"/>
                <w:color w:val="000000" w:themeColor="text1"/>
              </w:rPr>
              <w:t>).</w:t>
            </w:r>
          </w:p>
        </w:tc>
        <w:tc>
          <w:tcPr>
            <w:tcW w:w="11356" w:type="dxa"/>
            <w:gridSpan w:val="4"/>
            <w:shd w:val="clear" w:color="auto" w:fill="FFFFFF" w:themeFill="background1"/>
          </w:tcPr>
          <w:p w14:paraId="189A1255" w14:textId="77777777" w:rsidR="008D7221" w:rsidRDefault="008D7221" w:rsidP="008D7221">
            <w:pPr>
              <w:pStyle w:val="Body"/>
              <w:rPr>
                <w:rStyle w:val="None"/>
                <w:rFonts w:asciiTheme="minorHAnsi" w:eastAsia="Calibri" w:hAnsiTheme="minorHAnsi" w:cstheme="minorBidi"/>
              </w:rPr>
            </w:pPr>
            <w:r w:rsidRPr="07B65E79">
              <w:rPr>
                <w:rStyle w:val="None"/>
                <w:rFonts w:asciiTheme="minorHAnsi" w:eastAsia="Calibri" w:hAnsiTheme="minorHAnsi" w:cstheme="minorBidi"/>
              </w:rPr>
              <w:t xml:space="preserve">FDs rank practices in order of preference and places are allocated based on national ranking with higher ranking FDs getting first choice. </w:t>
            </w:r>
          </w:p>
          <w:p w14:paraId="4DDBEF00" w14:textId="77777777" w:rsidR="00B16CEF" w:rsidRPr="0019654D" w:rsidRDefault="00B16CEF" w:rsidP="66BD676A">
            <w:pPr>
              <w:pStyle w:val="Body"/>
              <w:rPr>
                <w:rFonts w:asciiTheme="minorHAnsi" w:hAnsiTheme="minorHAnsi" w:cstheme="minorBidi"/>
              </w:rPr>
            </w:pPr>
          </w:p>
        </w:tc>
      </w:tr>
      <w:tr w:rsidR="0019654D" w:rsidRPr="00E84DB5" w14:paraId="6C0E1DE5" w14:textId="77777777" w:rsidTr="3AA47DF4">
        <w:tc>
          <w:tcPr>
            <w:tcW w:w="2818" w:type="dxa"/>
            <w:shd w:val="clear" w:color="auto" w:fill="FFFFFF" w:themeFill="background1"/>
          </w:tcPr>
          <w:p w14:paraId="49F0C275" w14:textId="77777777" w:rsidR="0019654D" w:rsidRPr="00E84DB5" w:rsidRDefault="0019654D" w:rsidP="66BD676A">
            <w:pPr>
              <w:autoSpaceDE w:val="0"/>
              <w:autoSpaceDN w:val="0"/>
              <w:adjustRightInd w:val="0"/>
              <w:jc w:val="center"/>
              <w:rPr>
                <w:rFonts w:asciiTheme="minorHAnsi" w:hAnsiTheme="minorHAnsi" w:cstheme="minorBidi"/>
              </w:rPr>
            </w:pPr>
            <w:r w:rsidRPr="66BD676A">
              <w:rPr>
                <w:rFonts w:asciiTheme="minorHAnsi" w:hAnsiTheme="minorHAnsi" w:cstheme="minorBidi"/>
              </w:rPr>
              <w:t>Overview</w:t>
            </w:r>
          </w:p>
        </w:tc>
        <w:tc>
          <w:tcPr>
            <w:tcW w:w="11356" w:type="dxa"/>
            <w:gridSpan w:val="4"/>
            <w:shd w:val="clear" w:color="auto" w:fill="FFFFFF" w:themeFill="background1"/>
          </w:tcPr>
          <w:p w14:paraId="3FE9F23F" w14:textId="63215DC5" w:rsidR="0019654D" w:rsidRPr="008D7221" w:rsidRDefault="008D7221" w:rsidP="008D7221">
            <w:pPr>
              <w:pStyle w:val="BodyA"/>
              <w:rPr>
                <w:rFonts w:asciiTheme="minorHAnsi" w:eastAsia="Tahoma" w:hAnsiTheme="minorHAnsi" w:cstheme="minorBidi"/>
              </w:rPr>
            </w:pPr>
            <w:r w:rsidRPr="07B65E79">
              <w:rPr>
                <w:rFonts w:ascii="Times" w:eastAsia="Times" w:hAnsi="Times" w:cs="Times"/>
              </w:rPr>
              <w:t>You will be placed in supportive practices in the beautiful West Country under the guidance and leadership of an engaged and supportive TPD. You will work with enthusiastic, experienced and highly skilled Educational Supervisors who will be your guides and mentors through your FD year. The study days will give you a chance to not only learn from speakers who are leaders in their field, but also a chance to form friendships and to share your experiences and learn from your peers.</w:t>
            </w:r>
            <w:r>
              <w:rPr>
                <w:rFonts w:ascii="Times" w:eastAsia="Times" w:hAnsi="Times" w:cs="Times"/>
              </w:rPr>
              <w:t xml:space="preserve"> Being in the beautiful West Country gives you plenty of opportunity to explore the outdoors be it hiking in the Somerset hills or picnics on the beach. The only downside to being amidst all this is the limited availability of public transport and while FDs have managed very successfully without, having a car will </w:t>
            </w:r>
            <w:proofErr w:type="gramStart"/>
            <w:r>
              <w:rPr>
                <w:rFonts w:ascii="Times" w:eastAsia="Times" w:hAnsi="Times" w:cs="Times"/>
              </w:rPr>
              <w:t>definitely make</w:t>
            </w:r>
            <w:proofErr w:type="gramEnd"/>
            <w:r>
              <w:rPr>
                <w:rFonts w:ascii="Times" w:eastAsia="Times" w:hAnsi="Times" w:cs="Times"/>
              </w:rPr>
              <w:t xml:space="preserve"> life easy. I look forward to welcoming you to the </w:t>
            </w:r>
            <w:r w:rsidRPr="07B65E79">
              <w:rPr>
                <w:rFonts w:ascii="Times" w:eastAsia="Times" w:hAnsi="Times" w:cs="Times"/>
              </w:rPr>
              <w:t xml:space="preserve">Somerset Scheme </w:t>
            </w:r>
            <w:r>
              <w:rPr>
                <w:rFonts w:ascii="Times" w:eastAsia="Times" w:hAnsi="Times" w:cs="Times"/>
              </w:rPr>
              <w:t xml:space="preserve">for </w:t>
            </w:r>
            <w:r w:rsidRPr="07B65E79">
              <w:rPr>
                <w:rFonts w:ascii="Times" w:eastAsia="Times" w:hAnsi="Times" w:cs="Times"/>
              </w:rPr>
              <w:t xml:space="preserve">a fantastic start to what will be a fulfilling and exciting career in dentistry.  </w:t>
            </w:r>
          </w:p>
        </w:tc>
      </w:tr>
    </w:tbl>
    <w:p w14:paraId="1F72F646" w14:textId="77777777" w:rsidR="001E42C6" w:rsidRPr="00556383" w:rsidRDefault="001E42C6" w:rsidP="1B1F3A12">
      <w:pPr>
        <w:rPr>
          <w:rFonts w:asciiTheme="minorHAnsi" w:hAnsiTheme="minorHAnsi" w:cstheme="minorBidi"/>
        </w:rPr>
      </w:pPr>
    </w:p>
    <w:p w14:paraId="4E51638C" w14:textId="77777777" w:rsidR="00CE340E" w:rsidRPr="00556383" w:rsidRDefault="00CE340E" w:rsidP="1B1F3A12">
      <w:pPr>
        <w:tabs>
          <w:tab w:val="left" w:pos="720"/>
          <w:tab w:val="left" w:pos="1440"/>
          <w:tab w:val="left" w:pos="1935"/>
        </w:tabs>
        <w:jc w:val="both"/>
        <w:rPr>
          <w:rFonts w:asciiTheme="minorHAnsi" w:hAnsiTheme="minorHAnsi" w:cstheme="minorBidi"/>
        </w:rPr>
      </w:pPr>
      <w:r w:rsidRPr="1B1F3A12">
        <w:rPr>
          <w:rFonts w:asciiTheme="minorHAnsi" w:hAnsiTheme="minorHAnsi" w:cstheme="minorBidi"/>
        </w:rPr>
        <w:t>Foundation dentists are paid according to the nationally agreed salary in each of the three UK countries involved in this nationally coordinated recruitment process:</w:t>
      </w:r>
    </w:p>
    <w:p w14:paraId="08CE6F91" w14:textId="77777777" w:rsidR="00CE340E" w:rsidRPr="00B55C2E" w:rsidRDefault="00CE340E" w:rsidP="1B1F3A12">
      <w:pPr>
        <w:tabs>
          <w:tab w:val="left" w:pos="720"/>
          <w:tab w:val="left" w:pos="1440"/>
          <w:tab w:val="left" w:pos="1935"/>
        </w:tabs>
        <w:jc w:val="both"/>
        <w:rPr>
          <w:rFonts w:asciiTheme="minorHAnsi" w:hAnsiTheme="minorHAnsi" w:cstheme="minorBidi"/>
          <w:sz w:val="22"/>
          <w:szCs w:val="22"/>
        </w:rPr>
      </w:pPr>
    </w:p>
    <w:p w14:paraId="66BA6AFE" w14:textId="4E0E2985" w:rsidR="00CE340E" w:rsidRDefault="00CE340E" w:rsidP="22C45C48">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1B1F3A12">
        <w:rPr>
          <w:rFonts w:asciiTheme="minorHAnsi" w:hAnsiTheme="minorHAnsi" w:cstheme="minorBidi"/>
        </w:rPr>
        <w:t>For England and Wales</w:t>
      </w:r>
      <w:r w:rsidR="20D8173C" w:rsidRPr="1B1F3A12">
        <w:rPr>
          <w:rFonts w:asciiTheme="minorHAnsi" w:hAnsiTheme="minorHAnsi" w:cstheme="minorBidi"/>
        </w:rPr>
        <w:t>,</w:t>
      </w:r>
      <w:r w:rsidRPr="1B1F3A12">
        <w:rPr>
          <w:rFonts w:asciiTheme="minorHAnsi" w:hAnsiTheme="minorHAnsi" w:cstheme="minorBidi"/>
        </w:rPr>
        <w:t xml:space="preserve"> the exact figure appears in the Statements of Financial Entitlement published periodically by the Departments of Health for England and Wales. For Northern Ireland this is published in the Statement of Dental Remuneration (SDR).</w:t>
      </w:r>
    </w:p>
    <w:p w14:paraId="6BB9E253" w14:textId="7578AAA7" w:rsidR="001F4219" w:rsidRDefault="00CE340E" w:rsidP="653DE2E4">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1B1F3A12">
        <w:rPr>
          <w:rFonts w:asciiTheme="minorHAnsi" w:hAnsiTheme="minorHAnsi" w:cstheme="minorBidi"/>
        </w:rPr>
        <w:t xml:space="preserve">Please note that the figure published and applicable at the date of application may not be the same as that in force at the time of starting in post. </w:t>
      </w:r>
    </w:p>
    <w:p w14:paraId="23DE523C" w14:textId="77777777" w:rsidR="001F4219" w:rsidRDefault="001F4219" w:rsidP="00E84DB5"/>
    <w:sectPr w:rsidR="001F4219" w:rsidSect="00D8241D">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ACF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mp;quot">
    <w:altName w:val="Cambria"/>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Times">
    <w:altName w:val="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FE3DD5"/>
    <w:multiLevelType w:val="hybridMultilevel"/>
    <w:tmpl w:val="A3CEB1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5EE637D"/>
    <w:multiLevelType w:val="hybridMultilevel"/>
    <w:tmpl w:val="326CDCC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844201494">
    <w:abstractNumId w:val="1"/>
  </w:num>
  <w:num w:numId="2" w16cid:durableId="210942512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41D"/>
    <w:rsid w:val="0011100D"/>
    <w:rsid w:val="0019654D"/>
    <w:rsid w:val="001E42C6"/>
    <w:rsid w:val="001F4219"/>
    <w:rsid w:val="00250977"/>
    <w:rsid w:val="003006F1"/>
    <w:rsid w:val="003345FB"/>
    <w:rsid w:val="003F2834"/>
    <w:rsid w:val="00410CBB"/>
    <w:rsid w:val="004903D8"/>
    <w:rsid w:val="004A0806"/>
    <w:rsid w:val="004A36E8"/>
    <w:rsid w:val="004A6A9D"/>
    <w:rsid w:val="004F4B7B"/>
    <w:rsid w:val="00556383"/>
    <w:rsid w:val="00593C68"/>
    <w:rsid w:val="00643311"/>
    <w:rsid w:val="00706608"/>
    <w:rsid w:val="0075373A"/>
    <w:rsid w:val="007567EE"/>
    <w:rsid w:val="007D3B80"/>
    <w:rsid w:val="007F6E93"/>
    <w:rsid w:val="00876355"/>
    <w:rsid w:val="008D21B4"/>
    <w:rsid w:val="008D7221"/>
    <w:rsid w:val="009C0627"/>
    <w:rsid w:val="00A03B9A"/>
    <w:rsid w:val="00A30C9C"/>
    <w:rsid w:val="00A3277B"/>
    <w:rsid w:val="00A5634B"/>
    <w:rsid w:val="00B16CEF"/>
    <w:rsid w:val="00BC7259"/>
    <w:rsid w:val="00C46BFE"/>
    <w:rsid w:val="00CC7456"/>
    <w:rsid w:val="00CE340E"/>
    <w:rsid w:val="00D81684"/>
    <w:rsid w:val="00D8241D"/>
    <w:rsid w:val="00E811BB"/>
    <w:rsid w:val="00E84DB5"/>
    <w:rsid w:val="00EC6442"/>
    <w:rsid w:val="00F059F0"/>
    <w:rsid w:val="00F81E1C"/>
    <w:rsid w:val="00FD6A3D"/>
    <w:rsid w:val="065F0A2A"/>
    <w:rsid w:val="0C370974"/>
    <w:rsid w:val="0EFCB4D7"/>
    <w:rsid w:val="1B1F3A12"/>
    <w:rsid w:val="1CE77EE3"/>
    <w:rsid w:val="1D721106"/>
    <w:rsid w:val="20D8173C"/>
    <w:rsid w:val="22C45C48"/>
    <w:rsid w:val="230FCDF2"/>
    <w:rsid w:val="24477014"/>
    <w:rsid w:val="3604A6E5"/>
    <w:rsid w:val="3907B489"/>
    <w:rsid w:val="3AA47DF4"/>
    <w:rsid w:val="3AE536AE"/>
    <w:rsid w:val="3B220B11"/>
    <w:rsid w:val="3E4B3CE4"/>
    <w:rsid w:val="465AD1C6"/>
    <w:rsid w:val="4A7B113F"/>
    <w:rsid w:val="5E9C7109"/>
    <w:rsid w:val="6469B57D"/>
    <w:rsid w:val="653DE2E4"/>
    <w:rsid w:val="66BD676A"/>
    <w:rsid w:val="6A74A5F0"/>
    <w:rsid w:val="6AC84E5D"/>
    <w:rsid w:val="74025FD9"/>
    <w:rsid w:val="74FED107"/>
    <w:rsid w:val="7A78A5E1"/>
    <w:rsid w:val="7DED0A1E"/>
    <w:rsid w:val="7E899A43"/>
    <w:rsid w:val="7E8C8A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DCC0E"/>
  <w15:docId w15:val="{31B036E4-24DF-4262-A3DB-D482AF195B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8241D"/>
    <w:pPr>
      <w:spacing w:after="0" w:line="240" w:lineRule="auto"/>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D8241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E42C6"/>
    <w:pPr>
      <w:ind w:left="720"/>
      <w:contextualSpacing/>
    </w:pPr>
  </w:style>
  <w:style w:type="character" w:styleId="Hyperlink">
    <w:name w:val="Hyperlink"/>
    <w:basedOn w:val="DefaultParagraphFont"/>
    <w:semiHidden/>
    <w:unhideWhenUsed/>
    <w:rsid w:val="007567EE"/>
    <w:rPr>
      <w:color w:val="0000FF"/>
      <w:u w:val="single"/>
    </w:rPr>
  </w:style>
  <w:style w:type="paragraph" w:customStyle="1" w:styleId="BodyA">
    <w:name w:val="Body A"/>
    <w:rsid w:val="0019654D"/>
    <w:pPr>
      <w:pBdr>
        <w:top w:val="nil"/>
        <w:left w:val="nil"/>
        <w:bottom w:val="nil"/>
        <w:right w:val="nil"/>
        <w:between w:val="nil"/>
        <w:bar w:val="nil"/>
      </w:pBdr>
      <w:spacing w:after="0" w:line="240" w:lineRule="auto"/>
    </w:pPr>
    <w:rPr>
      <w:rFonts w:ascii="Times New Roman" w:eastAsia="Arial Unicode MS" w:hAnsi="Times New Roman" w:cs="Arial Unicode MS"/>
      <w:color w:val="000000"/>
      <w:sz w:val="24"/>
      <w:szCs w:val="24"/>
      <w:u w:color="000000"/>
      <w:bdr w:val="nil"/>
      <w:lang w:val="en-US" w:eastAsia="en-GB"/>
    </w:rPr>
  </w:style>
  <w:style w:type="paragraph" w:customStyle="1" w:styleId="Default">
    <w:name w:val="Default"/>
    <w:rsid w:val="0019654D"/>
    <w:pPr>
      <w:pBdr>
        <w:top w:val="nil"/>
        <w:left w:val="nil"/>
        <w:bottom w:val="nil"/>
        <w:right w:val="nil"/>
        <w:between w:val="nil"/>
        <w:bar w:val="nil"/>
      </w:pBdr>
      <w:spacing w:after="0" w:line="240" w:lineRule="auto"/>
    </w:pPr>
    <w:rPr>
      <w:rFonts w:ascii="Helvetica" w:eastAsia="Arial Unicode MS" w:hAnsi="Helvetica" w:cs="Arial Unicode MS"/>
      <w:color w:val="000000"/>
      <w:u w:color="000000"/>
      <w:bdr w:val="nil"/>
      <w:lang w:val="en-US" w:eastAsia="en-GB"/>
    </w:rPr>
  </w:style>
  <w:style w:type="character" w:customStyle="1" w:styleId="Hyperlink0">
    <w:name w:val="Hyperlink.0"/>
    <w:basedOn w:val="DefaultParagraphFont"/>
    <w:rsid w:val="0019654D"/>
    <w:rPr>
      <w:u w:val="single"/>
      <w:lang w:val="en-US"/>
    </w:rPr>
  </w:style>
  <w:style w:type="paragraph" w:customStyle="1" w:styleId="Body">
    <w:name w:val="Body"/>
    <w:rsid w:val="0019654D"/>
    <w:pPr>
      <w:pBdr>
        <w:top w:val="nil"/>
        <w:left w:val="nil"/>
        <w:bottom w:val="nil"/>
        <w:right w:val="nil"/>
        <w:between w:val="nil"/>
        <w:bar w:val="nil"/>
      </w:pBdr>
      <w:spacing w:after="0" w:line="240" w:lineRule="auto"/>
    </w:pPr>
    <w:rPr>
      <w:rFonts w:ascii="Times New Roman" w:eastAsia="Arial Unicode MS" w:hAnsi="Times New Roman" w:cs="Arial Unicode MS"/>
      <w:color w:val="000000"/>
      <w:sz w:val="24"/>
      <w:szCs w:val="24"/>
      <w:u w:color="000000"/>
      <w:bdr w:val="nil"/>
      <w:lang w:val="en-US" w:eastAsia="en-GB"/>
    </w:rPr>
  </w:style>
  <w:style w:type="character" w:customStyle="1" w:styleId="None">
    <w:name w:val="None"/>
    <w:rsid w:val="0019654D"/>
  </w:style>
  <w:style w:type="character" w:customStyle="1" w:styleId="Hyperlink1">
    <w:name w:val="Hyperlink.1"/>
    <w:basedOn w:val="None"/>
    <w:rsid w:val="0019654D"/>
    <w:rPr>
      <w:color w:val="0000FF"/>
      <w:u w:val="single" w:color="0000FF"/>
      <w:lang w:val="en-US"/>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rFonts w:ascii="Times New Roman" w:eastAsia="Times New Roman" w:hAnsi="Times New Roman" w:cs="Times New Roman"/>
      <w:sz w:val="20"/>
      <w:szCs w:val="20"/>
      <w:lang w:eastAsia="en-GB"/>
    </w:rPr>
  </w:style>
  <w:style w:type="character" w:styleId="CommentReference">
    <w:name w:val="annotation reference"/>
    <w:basedOn w:val="DefaultParagraphFont"/>
    <w:uiPriority w:val="99"/>
    <w:semiHidden/>
    <w:unhideWhenUsed/>
    <w:rPr>
      <w:sz w:val="16"/>
      <w:szCs w:val="16"/>
    </w:rPr>
  </w:style>
  <w:style w:type="paragraph" w:customStyle="1" w:styleId="paragraph">
    <w:name w:val="paragraph"/>
    <w:basedOn w:val="Normal"/>
    <w:rsid w:val="00A30C9C"/>
    <w:pPr>
      <w:spacing w:before="100" w:beforeAutospacing="1" w:after="100" w:afterAutospacing="1"/>
    </w:pPr>
  </w:style>
  <w:style w:type="character" w:customStyle="1" w:styleId="normaltextrun">
    <w:name w:val="normaltextrun"/>
    <w:basedOn w:val="DefaultParagraphFont"/>
    <w:rsid w:val="00A30C9C"/>
  </w:style>
  <w:style w:type="character" w:customStyle="1" w:styleId="eop">
    <w:name w:val="eop"/>
    <w:basedOn w:val="DefaultParagraphFont"/>
    <w:rsid w:val="00A30C9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150953">
      <w:bodyDiv w:val="1"/>
      <w:marLeft w:val="0"/>
      <w:marRight w:val="0"/>
      <w:marTop w:val="0"/>
      <w:marBottom w:val="0"/>
      <w:divBdr>
        <w:top w:val="none" w:sz="0" w:space="0" w:color="auto"/>
        <w:left w:val="none" w:sz="0" w:space="0" w:color="auto"/>
        <w:bottom w:val="none" w:sz="0" w:space="0" w:color="auto"/>
        <w:right w:val="none" w:sz="0" w:space="0" w:color="auto"/>
      </w:divBdr>
    </w:div>
    <w:div w:id="391774324">
      <w:bodyDiv w:val="1"/>
      <w:marLeft w:val="0"/>
      <w:marRight w:val="0"/>
      <w:marTop w:val="0"/>
      <w:marBottom w:val="0"/>
      <w:divBdr>
        <w:top w:val="none" w:sz="0" w:space="0" w:color="auto"/>
        <w:left w:val="none" w:sz="0" w:space="0" w:color="auto"/>
        <w:bottom w:val="none" w:sz="0" w:space="0" w:color="auto"/>
        <w:right w:val="none" w:sz="0" w:space="0" w:color="auto"/>
      </w:divBdr>
    </w:div>
    <w:div w:id="590240438">
      <w:bodyDiv w:val="1"/>
      <w:marLeft w:val="0"/>
      <w:marRight w:val="0"/>
      <w:marTop w:val="0"/>
      <w:marBottom w:val="0"/>
      <w:divBdr>
        <w:top w:val="none" w:sz="0" w:space="0" w:color="auto"/>
        <w:left w:val="none" w:sz="0" w:space="0" w:color="auto"/>
        <w:bottom w:val="none" w:sz="0" w:space="0" w:color="auto"/>
        <w:right w:val="none" w:sz="0" w:space="0" w:color="auto"/>
      </w:divBdr>
    </w:div>
    <w:div w:id="672412843">
      <w:bodyDiv w:val="1"/>
      <w:marLeft w:val="0"/>
      <w:marRight w:val="0"/>
      <w:marTop w:val="0"/>
      <w:marBottom w:val="0"/>
      <w:divBdr>
        <w:top w:val="none" w:sz="0" w:space="0" w:color="auto"/>
        <w:left w:val="none" w:sz="0" w:space="0" w:color="auto"/>
        <w:bottom w:val="none" w:sz="0" w:space="0" w:color="auto"/>
        <w:right w:val="none" w:sz="0" w:space="0" w:color="auto"/>
      </w:divBdr>
    </w:div>
    <w:div w:id="733165345">
      <w:bodyDiv w:val="1"/>
      <w:marLeft w:val="0"/>
      <w:marRight w:val="0"/>
      <w:marTop w:val="0"/>
      <w:marBottom w:val="0"/>
      <w:divBdr>
        <w:top w:val="none" w:sz="0" w:space="0" w:color="auto"/>
        <w:left w:val="none" w:sz="0" w:space="0" w:color="auto"/>
        <w:bottom w:val="none" w:sz="0" w:space="0" w:color="auto"/>
        <w:right w:val="none" w:sz="0" w:space="0" w:color="auto"/>
      </w:divBdr>
    </w:div>
    <w:div w:id="831795293">
      <w:bodyDiv w:val="1"/>
      <w:marLeft w:val="0"/>
      <w:marRight w:val="0"/>
      <w:marTop w:val="0"/>
      <w:marBottom w:val="0"/>
      <w:divBdr>
        <w:top w:val="none" w:sz="0" w:space="0" w:color="auto"/>
        <w:left w:val="none" w:sz="0" w:space="0" w:color="auto"/>
        <w:bottom w:val="none" w:sz="0" w:space="0" w:color="auto"/>
        <w:right w:val="none" w:sz="0" w:space="0" w:color="auto"/>
      </w:divBdr>
    </w:div>
    <w:div w:id="997882083">
      <w:bodyDiv w:val="1"/>
      <w:marLeft w:val="0"/>
      <w:marRight w:val="0"/>
      <w:marTop w:val="0"/>
      <w:marBottom w:val="0"/>
      <w:divBdr>
        <w:top w:val="none" w:sz="0" w:space="0" w:color="auto"/>
        <w:left w:val="none" w:sz="0" w:space="0" w:color="auto"/>
        <w:bottom w:val="none" w:sz="0" w:space="0" w:color="auto"/>
        <w:right w:val="none" w:sz="0" w:space="0" w:color="auto"/>
      </w:divBdr>
    </w:div>
    <w:div w:id="1232037501">
      <w:bodyDiv w:val="1"/>
      <w:marLeft w:val="0"/>
      <w:marRight w:val="0"/>
      <w:marTop w:val="0"/>
      <w:marBottom w:val="0"/>
      <w:divBdr>
        <w:top w:val="none" w:sz="0" w:space="0" w:color="auto"/>
        <w:left w:val="none" w:sz="0" w:space="0" w:color="auto"/>
        <w:bottom w:val="none" w:sz="0" w:space="0" w:color="auto"/>
        <w:right w:val="none" w:sz="0" w:space="0" w:color="auto"/>
      </w:divBdr>
    </w:div>
    <w:div w:id="1514568580">
      <w:bodyDiv w:val="1"/>
      <w:marLeft w:val="0"/>
      <w:marRight w:val="0"/>
      <w:marTop w:val="0"/>
      <w:marBottom w:val="0"/>
      <w:divBdr>
        <w:top w:val="none" w:sz="0" w:space="0" w:color="auto"/>
        <w:left w:val="none" w:sz="0" w:space="0" w:color="auto"/>
        <w:bottom w:val="none" w:sz="0" w:space="0" w:color="auto"/>
        <w:right w:val="none" w:sz="0" w:space="0" w:color="auto"/>
      </w:divBdr>
    </w:div>
    <w:div w:id="1673097243">
      <w:bodyDiv w:val="1"/>
      <w:marLeft w:val="0"/>
      <w:marRight w:val="0"/>
      <w:marTop w:val="0"/>
      <w:marBottom w:val="0"/>
      <w:divBdr>
        <w:top w:val="none" w:sz="0" w:space="0" w:color="auto"/>
        <w:left w:val="none" w:sz="0" w:space="0" w:color="auto"/>
        <w:bottom w:val="none" w:sz="0" w:space="0" w:color="auto"/>
        <w:right w:val="none" w:sz="0" w:space="0" w:color="auto"/>
      </w:divBdr>
    </w:div>
    <w:div w:id="1711219073">
      <w:bodyDiv w:val="1"/>
      <w:marLeft w:val="0"/>
      <w:marRight w:val="0"/>
      <w:marTop w:val="0"/>
      <w:marBottom w:val="0"/>
      <w:divBdr>
        <w:top w:val="none" w:sz="0" w:space="0" w:color="auto"/>
        <w:left w:val="none" w:sz="0" w:space="0" w:color="auto"/>
        <w:bottom w:val="none" w:sz="0" w:space="0" w:color="auto"/>
        <w:right w:val="none" w:sz="0" w:space="0" w:color="auto"/>
      </w:divBdr>
    </w:div>
    <w:div w:id="1849320528">
      <w:bodyDiv w:val="1"/>
      <w:marLeft w:val="0"/>
      <w:marRight w:val="0"/>
      <w:marTop w:val="0"/>
      <w:marBottom w:val="0"/>
      <w:divBdr>
        <w:top w:val="none" w:sz="0" w:space="0" w:color="auto"/>
        <w:left w:val="none" w:sz="0" w:space="0" w:color="auto"/>
        <w:bottom w:val="none" w:sz="0" w:space="0" w:color="auto"/>
        <w:right w:val="none" w:sz="0" w:space="0" w:color="auto"/>
      </w:divBdr>
    </w:div>
    <w:div w:id="1936669914">
      <w:bodyDiv w:val="1"/>
      <w:marLeft w:val="0"/>
      <w:marRight w:val="0"/>
      <w:marTop w:val="0"/>
      <w:marBottom w:val="0"/>
      <w:divBdr>
        <w:top w:val="none" w:sz="0" w:space="0" w:color="auto"/>
        <w:left w:val="none" w:sz="0" w:space="0" w:color="auto"/>
        <w:bottom w:val="none" w:sz="0" w:space="0" w:color="auto"/>
        <w:right w:val="none" w:sz="0" w:space="0" w:color="auto"/>
      </w:divBdr>
    </w:div>
    <w:div w:id="2091851370">
      <w:bodyDiv w:val="1"/>
      <w:marLeft w:val="0"/>
      <w:marRight w:val="0"/>
      <w:marTop w:val="0"/>
      <w:marBottom w:val="0"/>
      <w:divBdr>
        <w:top w:val="none" w:sz="0" w:space="0" w:color="auto"/>
        <w:left w:val="none" w:sz="0" w:space="0" w:color="auto"/>
        <w:bottom w:val="none" w:sz="0" w:space="0" w:color="auto"/>
        <w:right w:val="none" w:sz="0" w:space="0" w:color="auto"/>
      </w:divBdr>
    </w:div>
    <w:div w:id="2110008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theme" Target="theme/theme1.xml"/><Relationship Id="rId5" Type="http://schemas.openxmlformats.org/officeDocument/2006/relationships/numbering" Target="numbering.xml"/><Relationship Id="rId1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hyperlink" Target="https://dental.southwest.hee.nhs.uk/about-us/dental-foundation-training/dental-foundation-schem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4e8ed25f-e524-462f-a0f4-a9a24ef012cf" xsi:nil="true"/>
    <_ip_UnifiedCompliancePolicyProperties xmlns="4e8ed25f-e524-462f-a0f4-a9a24ef012cf" xsi:nil="true"/>
    <lcf76f155ced4ddcb4097134ff3c332f xmlns="5c8f2f90-d297-4df1-872b-63cddd886b88">
      <Terms xmlns="http://schemas.microsoft.com/office/infopath/2007/PartnerControls"/>
    </lcf76f155ced4ddcb4097134ff3c332f>
    <TaxCatchAll xmlns="4e8ed25f-e524-462f-a0f4-a9a24ef012cf" xsi:nil="true"/>
    <Date xmlns="5c8f2f90-d297-4df1-872b-63cddd886b88" xsi:nil="true"/>
    <UKFPO xmlns="5c8f2f90-d297-4df1-872b-63cddd886b88" xsi:nil="true"/>
  </documentManagement>
</p:properties>
</file>

<file path=customXml/itemProps1.xml><?xml version="1.0" encoding="utf-8"?>
<ds:datastoreItem xmlns:ds="http://schemas.openxmlformats.org/officeDocument/2006/customXml" ds:itemID="{1F060118-F240-4E88-ABF9-DBD3578E9F83}">
  <ds:schemaRefs>
    <ds:schemaRef ds:uri="http://schemas.microsoft.com/sharepoint/v3/contenttype/forms"/>
  </ds:schemaRefs>
</ds:datastoreItem>
</file>

<file path=customXml/itemProps2.xml><?xml version="1.0" encoding="utf-8"?>
<ds:datastoreItem xmlns:ds="http://schemas.openxmlformats.org/officeDocument/2006/customXml" ds:itemID="{A2DCA782-D4F3-423F-88FB-06A3DAEF976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c8f2f90-d297-4df1-872b-63cddd886b88"/>
    <ds:schemaRef ds:uri="4e8ed25f-e524-462f-a0f4-a9a24ef012c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89AB3E2-4ECD-4324-A4D9-86C04C62F054}">
  <ds:schemaRefs>
    <ds:schemaRef ds:uri="http://schemas.openxmlformats.org/officeDocument/2006/bibliography"/>
  </ds:schemaRefs>
</ds:datastoreItem>
</file>

<file path=customXml/itemProps4.xml><?xml version="1.0" encoding="utf-8"?>
<ds:datastoreItem xmlns:ds="http://schemas.openxmlformats.org/officeDocument/2006/customXml" ds:itemID="{9BCC3CC2-6947-4E6C-BB04-8978A924A78A}">
  <ds:schemaRefs>
    <ds:schemaRef ds:uri="http://schemas.microsoft.com/office/2006/documentManagement/types"/>
    <ds:schemaRef ds:uri="http://purl.org/dc/elements/1.1/"/>
    <ds:schemaRef ds:uri="http://purl.org/dc/terms/"/>
    <ds:schemaRef ds:uri="4e8ed25f-e524-462f-a0f4-a9a24ef012cf"/>
    <ds:schemaRef ds:uri="http://purl.org/dc/dcmitype/"/>
    <ds:schemaRef ds:uri="http://www.w3.org/XML/1998/namespace"/>
    <ds:schemaRef ds:uri="http://schemas.openxmlformats.org/package/2006/metadata/core-properties"/>
    <ds:schemaRef ds:uri="http://schemas.microsoft.com/office/infopath/2007/PartnerControls"/>
    <ds:schemaRef ds:uri="5c8f2f90-d297-4df1-872b-63cddd886b88"/>
    <ds:schemaRef ds:uri="http://schemas.microsoft.com/office/2006/metadata/propertie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TotalTime>
  <Pages>2</Pages>
  <Words>460</Words>
  <Characters>2624</Characters>
  <Application>Microsoft Office Word</Application>
  <DocSecurity>0</DocSecurity>
  <Lines>21</Lines>
  <Paragraphs>6</Paragraphs>
  <ScaleCrop>false</ScaleCrop>
  <Company>London deanery</Company>
  <LinksUpToDate>false</LinksUpToDate>
  <CharactersWithSpaces>3078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MARQUES, Melissa</dc:creator>
  <cp:lastModifiedBy>LAW, Jordan (NHS ENGLAND)</cp:lastModifiedBy>
  <cp:revision>2</cp:revision>
  <dcterms:created xsi:type="dcterms:W3CDTF">2026-04-08T14:45:00Z</dcterms:created>
  <dcterms:modified xsi:type="dcterms:W3CDTF">2026-04-08T14:45:00Z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Order">
    <vt:r8>41200</vt:r8>
  </property>
  <property fmtid="{D5CDD505-2E9C-101B-9397-08002B2CF9AE}" pid="4" name="MediaServiceImageTags">
    <vt:lpwstr/>
  </property>
  <property fmtid="{D5CDD505-2E9C-101B-9397-08002B2CF9AE}" pid="5" name="_ExtendedDescription">
    <vt:lpwstr/>
  </property>
</Properties>
</file>