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FE28CC" w14:textId="66F0228C" w:rsidR="00D8241D" w:rsidRPr="00E84DB5" w:rsidRDefault="00D8241D" w:rsidP="22C45C48">
      <w:pPr>
        <w:jc w:val="center"/>
        <w:rPr>
          <w:rFonts w:asciiTheme="minorHAnsi" w:hAnsiTheme="minorHAnsi" w:cstheme="minorBidi"/>
          <w:b/>
          <w:bCs/>
          <w:sz w:val="36"/>
          <w:szCs w:val="36"/>
        </w:rPr>
      </w:pPr>
      <w:r w:rsidRPr="653DE2E4">
        <w:rPr>
          <w:rFonts w:asciiTheme="minorHAnsi" w:hAnsiTheme="minorHAnsi" w:cstheme="minorBidi"/>
          <w:b/>
          <w:bCs/>
          <w:sz w:val="36"/>
          <w:szCs w:val="36"/>
        </w:rPr>
        <w:t>202</w:t>
      </w:r>
      <w:r w:rsidR="00F179B4">
        <w:rPr>
          <w:rFonts w:asciiTheme="minorHAnsi" w:hAnsiTheme="minorHAnsi" w:cstheme="minorBidi"/>
          <w:b/>
          <w:bCs/>
          <w:sz w:val="36"/>
          <w:szCs w:val="36"/>
        </w:rPr>
        <w:t>6</w:t>
      </w:r>
      <w:r w:rsidRPr="653DE2E4">
        <w:rPr>
          <w:rFonts w:asciiTheme="minorHAnsi" w:hAnsiTheme="minorHAnsi" w:cstheme="minorBidi"/>
          <w:b/>
          <w:bCs/>
          <w:sz w:val="36"/>
          <w:szCs w:val="36"/>
        </w:rPr>
        <w:t xml:space="preserve"> DFT National Recruitment</w:t>
      </w:r>
    </w:p>
    <w:p w14:paraId="672A6659" w14:textId="77777777" w:rsidR="00D8241D" w:rsidRDefault="00D8241D" w:rsidP="00D8241D">
      <w:pPr>
        <w:jc w:val="center"/>
        <w:rPr>
          <w:rFonts w:ascii="Arial" w:hAnsi="Arial" w:cs="Arial"/>
          <w:b/>
          <w:sz w:val="28"/>
          <w:szCs w:val="28"/>
        </w:rPr>
      </w:pPr>
    </w:p>
    <w:tbl>
      <w:tblPr>
        <w:tblStyle w:val="TableGrid"/>
        <w:tblW w:w="0" w:type="auto"/>
        <w:tblLook w:val="04A0" w:firstRow="1" w:lastRow="0" w:firstColumn="1" w:lastColumn="0" w:noHBand="0" w:noVBand="1"/>
      </w:tblPr>
      <w:tblGrid>
        <w:gridCol w:w="2783"/>
        <w:gridCol w:w="2204"/>
        <w:gridCol w:w="2877"/>
        <w:gridCol w:w="3620"/>
        <w:gridCol w:w="2464"/>
      </w:tblGrid>
      <w:tr w:rsidR="00D8241D" w:rsidRPr="00E84DB5" w14:paraId="583EE4D1" w14:textId="77777777" w:rsidTr="08F1C259">
        <w:tc>
          <w:tcPr>
            <w:tcW w:w="2783" w:type="dxa"/>
            <w:shd w:val="clear" w:color="auto" w:fill="BFBFBF" w:themeFill="background1" w:themeFillShade="BF"/>
          </w:tcPr>
          <w:p w14:paraId="101F237B" w14:textId="77777777" w:rsidR="00D8241D" w:rsidRPr="00E84DB5" w:rsidRDefault="5678D0A4" w:rsidP="08F1C259">
            <w:pPr>
              <w:jc w:val="center"/>
              <w:rPr>
                <w:rFonts w:asciiTheme="minorHAnsi" w:hAnsiTheme="minorHAnsi" w:cstheme="minorBidi"/>
                <w:sz w:val="28"/>
                <w:szCs w:val="28"/>
              </w:rPr>
            </w:pPr>
            <w:r w:rsidRPr="00663807">
              <w:rPr>
                <w:rFonts w:asciiTheme="minorHAnsi" w:hAnsiTheme="minorHAnsi" w:cstheme="minorBidi"/>
                <w:sz w:val="28"/>
                <w:szCs w:val="28"/>
              </w:rPr>
              <w:t>Deanery/</w:t>
            </w:r>
            <w:r w:rsidR="2172AFC1" w:rsidRPr="00663807">
              <w:rPr>
                <w:rFonts w:ascii="Calibri" w:hAnsi="Calibri" w:cs="Calibri"/>
                <w:sz w:val="28"/>
                <w:szCs w:val="28"/>
              </w:rPr>
              <w:t xml:space="preserve"> HEE Local Office</w:t>
            </w:r>
          </w:p>
        </w:tc>
        <w:tc>
          <w:tcPr>
            <w:tcW w:w="2204" w:type="dxa"/>
          </w:tcPr>
          <w:p w14:paraId="0A37501D" w14:textId="3D3AED35" w:rsidR="00D8241D" w:rsidRPr="0019654D" w:rsidRDefault="1E82548A" w:rsidP="08F1C259">
            <w:pPr>
              <w:jc w:val="center"/>
              <w:rPr>
                <w:rFonts w:asciiTheme="minorHAnsi" w:hAnsiTheme="minorHAnsi" w:cstheme="minorBidi"/>
              </w:rPr>
            </w:pPr>
            <w:r w:rsidRPr="08F1C259">
              <w:rPr>
                <w:rFonts w:asciiTheme="minorHAnsi" w:hAnsiTheme="minorHAnsi" w:cstheme="minorBidi"/>
              </w:rPr>
              <w:t>NHSE South West</w:t>
            </w:r>
          </w:p>
        </w:tc>
        <w:tc>
          <w:tcPr>
            <w:tcW w:w="2877" w:type="dxa"/>
            <w:shd w:val="clear" w:color="auto" w:fill="BFBFBF" w:themeFill="background1" w:themeFillShade="BF"/>
          </w:tcPr>
          <w:p w14:paraId="2673BA22" w14:textId="77777777" w:rsidR="00D8241D" w:rsidRPr="00E84DB5" w:rsidRDefault="5678D0A4" w:rsidP="08F1C259">
            <w:pPr>
              <w:jc w:val="center"/>
              <w:rPr>
                <w:rFonts w:asciiTheme="minorHAnsi" w:hAnsiTheme="minorHAnsi" w:cstheme="minorBidi"/>
                <w:sz w:val="28"/>
                <w:szCs w:val="28"/>
              </w:rPr>
            </w:pPr>
            <w:r w:rsidRPr="00663807">
              <w:rPr>
                <w:rFonts w:asciiTheme="minorHAnsi" w:hAnsiTheme="minorHAnsi" w:cstheme="minorBidi"/>
                <w:sz w:val="28"/>
                <w:szCs w:val="28"/>
              </w:rPr>
              <w:t>Deanery/</w:t>
            </w:r>
            <w:r w:rsidR="2172AFC1" w:rsidRPr="00663807">
              <w:rPr>
                <w:rFonts w:ascii="Calibri" w:hAnsi="Calibri" w:cs="Calibri"/>
                <w:sz w:val="28"/>
                <w:szCs w:val="28"/>
              </w:rPr>
              <w:t xml:space="preserve"> HEE Local Office</w:t>
            </w:r>
            <w:r w:rsidR="2172AFC1" w:rsidRPr="00663807">
              <w:rPr>
                <w:rFonts w:asciiTheme="minorHAnsi" w:hAnsiTheme="minorHAnsi" w:cstheme="minorBidi"/>
                <w:sz w:val="28"/>
                <w:szCs w:val="28"/>
              </w:rPr>
              <w:t xml:space="preserve"> </w:t>
            </w:r>
            <w:r w:rsidRPr="00663807">
              <w:rPr>
                <w:rFonts w:asciiTheme="minorHAnsi" w:hAnsiTheme="minorHAnsi" w:cstheme="minorBidi"/>
                <w:sz w:val="28"/>
                <w:szCs w:val="28"/>
              </w:rPr>
              <w:t>website address</w:t>
            </w:r>
          </w:p>
        </w:tc>
        <w:tc>
          <w:tcPr>
            <w:tcW w:w="6084" w:type="dxa"/>
            <w:gridSpan w:val="2"/>
          </w:tcPr>
          <w:p w14:paraId="14027414" w14:textId="77777777" w:rsidR="00972A69" w:rsidRPr="0019654D" w:rsidRDefault="7F123D0C" w:rsidP="00972A69">
            <w:pPr>
              <w:rPr>
                <w:rFonts w:ascii="Calibri" w:eastAsia="Calibri" w:hAnsi="Calibri" w:cs="Calibri"/>
              </w:rPr>
            </w:pPr>
            <w:hyperlink r:id="rId9">
              <w:r w:rsidRPr="08F1C259">
                <w:rPr>
                  <w:rStyle w:val="Hyperlink"/>
                  <w:rFonts w:ascii="Calibri" w:eastAsia="Calibri" w:hAnsi="Calibri" w:cs="Calibri"/>
                </w:rPr>
                <w:t>South West - DFT Recruitment</w:t>
              </w:r>
            </w:hyperlink>
          </w:p>
          <w:p w14:paraId="5DAB6C7B" w14:textId="556B64AF" w:rsidR="00D8241D" w:rsidRPr="0019654D" w:rsidRDefault="00D8241D" w:rsidP="08F1C259">
            <w:pPr>
              <w:rPr>
                <w:rFonts w:asciiTheme="minorHAnsi" w:hAnsiTheme="minorHAnsi" w:cstheme="minorBidi"/>
              </w:rPr>
            </w:pPr>
          </w:p>
        </w:tc>
      </w:tr>
      <w:tr w:rsidR="00D8241D" w:rsidRPr="00E84DB5" w14:paraId="08F7AB50" w14:textId="77777777" w:rsidTr="08F1C259">
        <w:tc>
          <w:tcPr>
            <w:tcW w:w="2783" w:type="dxa"/>
            <w:vMerge w:val="restart"/>
            <w:shd w:val="clear" w:color="auto" w:fill="BFBFBF" w:themeFill="background1" w:themeFillShade="BF"/>
          </w:tcPr>
          <w:p w14:paraId="203A68F1" w14:textId="77777777" w:rsidR="00D8241D" w:rsidRPr="00E84DB5" w:rsidRDefault="5678D0A4" w:rsidP="08F1C259">
            <w:pPr>
              <w:rPr>
                <w:rFonts w:asciiTheme="minorHAnsi" w:hAnsiTheme="minorHAnsi" w:cstheme="minorBidi"/>
                <w:sz w:val="28"/>
                <w:szCs w:val="28"/>
              </w:rPr>
            </w:pPr>
            <w:r w:rsidRPr="00663807">
              <w:rPr>
                <w:rFonts w:asciiTheme="minorHAnsi" w:hAnsiTheme="minorHAnsi" w:cstheme="minorBidi"/>
                <w:sz w:val="28"/>
                <w:szCs w:val="28"/>
              </w:rPr>
              <w:t>Scheme Information</w:t>
            </w:r>
          </w:p>
        </w:tc>
        <w:tc>
          <w:tcPr>
            <w:tcW w:w="2204" w:type="dxa"/>
            <w:shd w:val="clear" w:color="auto" w:fill="BFBFBF" w:themeFill="background1" w:themeFillShade="BF"/>
          </w:tcPr>
          <w:p w14:paraId="27E76515" w14:textId="77777777" w:rsidR="00D8241D" w:rsidRPr="00E84DB5" w:rsidRDefault="1D2A1386" w:rsidP="08F1C259">
            <w:pPr>
              <w:jc w:val="center"/>
              <w:rPr>
                <w:rFonts w:asciiTheme="minorHAnsi" w:hAnsiTheme="minorHAnsi" w:cstheme="minorBidi"/>
                <w:sz w:val="28"/>
                <w:szCs w:val="28"/>
              </w:rPr>
            </w:pPr>
            <w:r w:rsidRPr="00663807">
              <w:rPr>
                <w:rFonts w:asciiTheme="minorHAnsi" w:hAnsiTheme="minorHAnsi" w:cstheme="minorBidi"/>
                <w:sz w:val="28"/>
                <w:szCs w:val="28"/>
              </w:rPr>
              <w:t>Name of Scheme/Area</w:t>
            </w:r>
          </w:p>
        </w:tc>
        <w:tc>
          <w:tcPr>
            <w:tcW w:w="2877" w:type="dxa"/>
            <w:shd w:val="clear" w:color="auto" w:fill="BFBFBF" w:themeFill="background1" w:themeFillShade="BF"/>
          </w:tcPr>
          <w:p w14:paraId="5D177771" w14:textId="77777777" w:rsidR="00D8241D" w:rsidRPr="00E84DB5" w:rsidRDefault="1D2A1386" w:rsidP="08F1C259">
            <w:pPr>
              <w:jc w:val="center"/>
              <w:rPr>
                <w:rFonts w:asciiTheme="minorHAnsi" w:hAnsiTheme="minorHAnsi" w:cstheme="minorBidi"/>
                <w:sz w:val="28"/>
                <w:szCs w:val="28"/>
              </w:rPr>
            </w:pPr>
            <w:r w:rsidRPr="00663807">
              <w:rPr>
                <w:rFonts w:asciiTheme="minorHAnsi" w:hAnsiTheme="minorHAnsi" w:cstheme="minorBidi"/>
                <w:sz w:val="28"/>
                <w:szCs w:val="28"/>
              </w:rPr>
              <w:t>Name of TPD</w:t>
            </w:r>
          </w:p>
        </w:tc>
        <w:tc>
          <w:tcPr>
            <w:tcW w:w="3620" w:type="dxa"/>
            <w:shd w:val="clear" w:color="auto" w:fill="BFBFBF" w:themeFill="background1" w:themeFillShade="BF"/>
          </w:tcPr>
          <w:p w14:paraId="6864FDB7" w14:textId="77777777" w:rsidR="00D8241D" w:rsidRPr="00E84DB5" w:rsidRDefault="1D2A1386" w:rsidP="08F1C259">
            <w:pPr>
              <w:jc w:val="center"/>
              <w:rPr>
                <w:rFonts w:asciiTheme="minorHAnsi" w:hAnsiTheme="minorHAnsi" w:cstheme="minorBidi"/>
                <w:sz w:val="28"/>
                <w:szCs w:val="28"/>
              </w:rPr>
            </w:pPr>
            <w:r w:rsidRPr="00663807">
              <w:rPr>
                <w:rFonts w:asciiTheme="minorHAnsi" w:hAnsiTheme="minorHAnsi" w:cstheme="minorBidi"/>
                <w:sz w:val="28"/>
                <w:szCs w:val="28"/>
              </w:rPr>
              <w:t>Site and usual day for Educational Programme (Day Release)</w:t>
            </w:r>
          </w:p>
        </w:tc>
        <w:tc>
          <w:tcPr>
            <w:tcW w:w="2464" w:type="dxa"/>
            <w:shd w:val="clear" w:color="auto" w:fill="BFBFBF" w:themeFill="background1" w:themeFillShade="BF"/>
          </w:tcPr>
          <w:p w14:paraId="798F9AC3" w14:textId="77777777" w:rsidR="00D8241D" w:rsidRPr="00E84DB5" w:rsidRDefault="1D2A1386" w:rsidP="08F1C259">
            <w:pPr>
              <w:jc w:val="center"/>
              <w:rPr>
                <w:rFonts w:asciiTheme="minorHAnsi" w:hAnsiTheme="minorHAnsi" w:cstheme="minorBidi"/>
                <w:sz w:val="28"/>
                <w:szCs w:val="28"/>
              </w:rPr>
            </w:pPr>
            <w:r w:rsidRPr="00663807">
              <w:rPr>
                <w:rFonts w:asciiTheme="minorHAnsi" w:hAnsiTheme="minorHAnsi" w:cstheme="minorBidi"/>
                <w:sz w:val="28"/>
                <w:szCs w:val="28"/>
              </w:rPr>
              <w:t>Start date</w:t>
            </w:r>
          </w:p>
        </w:tc>
      </w:tr>
      <w:tr w:rsidR="0019654D" w:rsidRPr="00E84DB5" w14:paraId="02EB378F" w14:textId="77777777" w:rsidTr="08F1C259">
        <w:tc>
          <w:tcPr>
            <w:tcW w:w="2783" w:type="dxa"/>
            <w:vMerge/>
          </w:tcPr>
          <w:p w14:paraId="6A05A809" w14:textId="77777777" w:rsidR="0019654D" w:rsidRPr="00E84DB5" w:rsidRDefault="0019654D">
            <w:pPr>
              <w:rPr>
                <w:rFonts w:asciiTheme="minorHAnsi" w:hAnsiTheme="minorHAnsi" w:cstheme="minorHAnsi"/>
                <w:sz w:val="28"/>
                <w:szCs w:val="28"/>
              </w:rPr>
            </w:pPr>
          </w:p>
        </w:tc>
        <w:tc>
          <w:tcPr>
            <w:tcW w:w="2204" w:type="dxa"/>
          </w:tcPr>
          <w:p w14:paraId="05CB83C1" w14:textId="63B1D557" w:rsidR="00704FA3" w:rsidRPr="00502943" w:rsidRDefault="58477875" w:rsidP="00704FA3">
            <w:pPr>
              <w:jc w:val="center"/>
              <w:rPr>
                <w:rFonts w:ascii="Arial" w:hAnsi="Arial" w:cs="Arial"/>
              </w:rPr>
            </w:pPr>
            <w:r w:rsidRPr="08F1C259">
              <w:rPr>
                <w:rFonts w:ascii="Arial" w:hAnsi="Arial" w:cs="Arial"/>
              </w:rPr>
              <w:t xml:space="preserve">Joint Dental Foundation </w:t>
            </w:r>
            <w:r w:rsidR="5C44780A" w:rsidRPr="08F1C259">
              <w:rPr>
                <w:rFonts w:ascii="Arial" w:hAnsi="Arial" w:cs="Arial"/>
              </w:rPr>
              <w:t>and</w:t>
            </w:r>
            <w:r w:rsidRPr="08F1C259">
              <w:rPr>
                <w:rFonts w:ascii="Arial" w:hAnsi="Arial" w:cs="Arial"/>
              </w:rPr>
              <w:t xml:space="preserve"> Core Training.</w:t>
            </w:r>
          </w:p>
          <w:p w14:paraId="72A3D3EC" w14:textId="38137F75" w:rsidR="0019654D" w:rsidRPr="00704FA3" w:rsidRDefault="41C2F953" w:rsidP="00704FA3">
            <w:pPr>
              <w:jc w:val="center"/>
              <w:rPr>
                <w:rFonts w:ascii="Arial" w:hAnsi="Arial" w:cs="Arial"/>
              </w:rPr>
            </w:pPr>
            <w:r w:rsidRPr="08F1C259">
              <w:rPr>
                <w:rFonts w:ascii="Arial" w:hAnsi="Arial" w:cs="Arial"/>
              </w:rPr>
              <w:t>Plymouth. 2 years</w:t>
            </w:r>
          </w:p>
        </w:tc>
        <w:tc>
          <w:tcPr>
            <w:tcW w:w="2877" w:type="dxa"/>
          </w:tcPr>
          <w:p w14:paraId="07715E3E" w14:textId="77777777" w:rsidR="00594010" w:rsidRDefault="00594010" w:rsidP="007D3B80">
            <w:pPr>
              <w:rPr>
                <w:rFonts w:ascii="Arial" w:hAnsi="Arial" w:cs="Arial"/>
              </w:rPr>
            </w:pPr>
          </w:p>
          <w:p w14:paraId="0D0B940D" w14:textId="2F01E5E9" w:rsidR="0019654D" w:rsidRPr="00594010" w:rsidRDefault="74C9FC7D" w:rsidP="007D3B80">
            <w:pPr>
              <w:rPr>
                <w:rFonts w:ascii="Arial" w:hAnsi="Arial" w:cs="Arial"/>
              </w:rPr>
            </w:pPr>
            <w:r w:rsidRPr="08F1C259">
              <w:rPr>
                <w:rFonts w:ascii="Arial" w:hAnsi="Arial" w:cs="Arial"/>
              </w:rPr>
              <w:t>Jenny Albiston</w:t>
            </w:r>
            <w:r w:rsidR="6664D24D" w:rsidRPr="08F1C259">
              <w:rPr>
                <w:rFonts w:ascii="Arial" w:hAnsi="Arial" w:cs="Arial"/>
              </w:rPr>
              <w:t>. Lucy Whitby</w:t>
            </w:r>
          </w:p>
        </w:tc>
        <w:tc>
          <w:tcPr>
            <w:tcW w:w="3620" w:type="dxa"/>
          </w:tcPr>
          <w:p w14:paraId="0E27B00A" w14:textId="77777777" w:rsidR="0019654D" w:rsidRPr="00594010" w:rsidRDefault="0019654D" w:rsidP="0019654D">
            <w:pPr>
              <w:rPr>
                <w:rFonts w:ascii="Arial" w:hAnsi="Arial" w:cs="Arial"/>
              </w:rPr>
            </w:pPr>
          </w:p>
          <w:p w14:paraId="60061E4C" w14:textId="1E0D2371" w:rsidR="00B16CEF" w:rsidRPr="00594010" w:rsidRDefault="74C9FC7D" w:rsidP="0019654D">
            <w:pPr>
              <w:rPr>
                <w:rFonts w:ascii="Arial" w:hAnsi="Arial" w:cs="Arial"/>
              </w:rPr>
            </w:pPr>
            <w:r w:rsidRPr="08F1C259">
              <w:rPr>
                <w:rFonts w:ascii="Arial" w:hAnsi="Arial" w:cs="Arial"/>
              </w:rPr>
              <w:t>Plymouth. Exeter. Virtual</w:t>
            </w:r>
          </w:p>
        </w:tc>
        <w:tc>
          <w:tcPr>
            <w:tcW w:w="2464" w:type="dxa"/>
          </w:tcPr>
          <w:p w14:paraId="43D05970" w14:textId="77777777" w:rsidR="0019654D" w:rsidRPr="00594010" w:rsidRDefault="0019654D" w:rsidP="00364C32">
            <w:pPr>
              <w:pStyle w:val="Body"/>
              <w:rPr>
                <w:rFonts w:ascii="Arial" w:hAnsi="Arial" w:cs="Arial"/>
              </w:rPr>
            </w:pPr>
          </w:p>
          <w:p w14:paraId="44EAFD9C" w14:textId="0CDE8377" w:rsidR="00594010" w:rsidRPr="00594010" w:rsidRDefault="74C9FC7D" w:rsidP="00364C32">
            <w:pPr>
              <w:pStyle w:val="Body"/>
              <w:rPr>
                <w:rFonts w:ascii="Arial" w:hAnsi="Arial" w:cs="Arial"/>
              </w:rPr>
            </w:pPr>
            <w:r w:rsidRPr="08F1C259">
              <w:rPr>
                <w:rFonts w:ascii="Arial" w:hAnsi="Arial" w:cs="Arial"/>
              </w:rPr>
              <w:t>1</w:t>
            </w:r>
            <w:r w:rsidRPr="08F1C259">
              <w:rPr>
                <w:rFonts w:ascii="Arial" w:hAnsi="Arial" w:cs="Arial"/>
                <w:vertAlign w:val="superscript"/>
              </w:rPr>
              <w:t>st</w:t>
            </w:r>
            <w:r w:rsidRPr="08F1C259">
              <w:rPr>
                <w:rFonts w:ascii="Arial" w:hAnsi="Arial" w:cs="Arial"/>
              </w:rPr>
              <w:t xml:space="preserve"> September 202</w:t>
            </w:r>
            <w:r w:rsidR="767D9D46" w:rsidRPr="08F1C259">
              <w:rPr>
                <w:rFonts w:ascii="Arial" w:hAnsi="Arial" w:cs="Arial"/>
              </w:rPr>
              <w:t>6</w:t>
            </w:r>
          </w:p>
        </w:tc>
      </w:tr>
      <w:tr w:rsidR="0019654D" w:rsidRPr="00E84DB5" w14:paraId="0DEB6D5B" w14:textId="77777777" w:rsidTr="08F1C259">
        <w:tc>
          <w:tcPr>
            <w:tcW w:w="2783" w:type="dxa"/>
            <w:shd w:val="clear" w:color="auto" w:fill="BFBFBF" w:themeFill="background1" w:themeFillShade="BF"/>
          </w:tcPr>
          <w:p w14:paraId="6B2BC347" w14:textId="14C87A08" w:rsidR="0019654D" w:rsidRPr="00663807" w:rsidRDefault="2172AFC1" w:rsidP="08F1C259">
            <w:pPr>
              <w:autoSpaceDE w:val="0"/>
              <w:autoSpaceDN w:val="0"/>
              <w:adjustRightInd w:val="0"/>
              <w:jc w:val="center"/>
              <w:rPr>
                <w:rFonts w:asciiTheme="minorHAnsi" w:hAnsiTheme="minorHAnsi" w:cstheme="minorBidi"/>
                <w:color w:val="000000"/>
                <w:sz w:val="28"/>
                <w:szCs w:val="28"/>
              </w:rPr>
            </w:pPr>
            <w:r w:rsidRPr="00663807">
              <w:rPr>
                <w:rFonts w:asciiTheme="minorHAnsi" w:hAnsiTheme="minorHAnsi" w:cstheme="minorBidi"/>
                <w:sz w:val="28"/>
                <w:szCs w:val="28"/>
              </w:rPr>
              <w:t xml:space="preserve">Geographical spread (towns usually included) </w:t>
            </w:r>
            <w:r w:rsidRPr="00663807">
              <w:rPr>
                <w:rFonts w:asciiTheme="minorHAnsi" w:hAnsiTheme="minorHAnsi" w:cstheme="minorBidi"/>
                <w:color w:val="000000" w:themeColor="text1"/>
                <w:sz w:val="28"/>
                <w:szCs w:val="28"/>
              </w:rPr>
              <w:t>Please n</w:t>
            </w:r>
            <w:r w:rsidR="67F59D6B" w:rsidRPr="00663807">
              <w:rPr>
                <w:rFonts w:asciiTheme="minorHAnsi" w:hAnsiTheme="minorHAnsi" w:cstheme="minorBidi"/>
                <w:color w:val="000000" w:themeColor="text1"/>
                <w:sz w:val="28"/>
                <w:szCs w:val="28"/>
              </w:rPr>
              <w:t>ote -training practices for 202</w:t>
            </w:r>
            <w:r w:rsidR="7F123D0C" w:rsidRPr="00663807">
              <w:rPr>
                <w:rFonts w:asciiTheme="minorHAnsi" w:hAnsiTheme="minorHAnsi" w:cstheme="minorBidi"/>
                <w:color w:val="000000" w:themeColor="text1"/>
                <w:sz w:val="28"/>
                <w:szCs w:val="28"/>
              </w:rPr>
              <w:t>6</w:t>
            </w:r>
            <w:r w:rsidRPr="00663807">
              <w:rPr>
                <w:rFonts w:asciiTheme="minorHAnsi" w:hAnsiTheme="minorHAnsi" w:cstheme="minorBidi"/>
                <w:color w:val="000000" w:themeColor="text1"/>
                <w:sz w:val="28"/>
                <w:szCs w:val="28"/>
              </w:rPr>
              <w:t xml:space="preserve"> have not yet been appointed. Any information given on our website is for guidance only.</w:t>
            </w:r>
          </w:p>
        </w:tc>
        <w:tc>
          <w:tcPr>
            <w:tcW w:w="11165" w:type="dxa"/>
            <w:gridSpan w:val="4"/>
          </w:tcPr>
          <w:p w14:paraId="4B94D5A5" w14:textId="77777777" w:rsidR="0019654D" w:rsidRDefault="0019654D" w:rsidP="08F1C259">
            <w:pPr>
              <w:rPr>
                <w:rFonts w:asciiTheme="minorHAnsi" w:hAnsiTheme="minorHAnsi" w:cstheme="minorBidi"/>
              </w:rPr>
            </w:pPr>
          </w:p>
          <w:p w14:paraId="3656B9AB" w14:textId="38E363E7" w:rsidR="00B16CEF" w:rsidRPr="00594010" w:rsidRDefault="2B72D144" w:rsidP="29A952EC">
            <w:pPr>
              <w:spacing w:line="360" w:lineRule="auto"/>
              <w:jc w:val="both"/>
              <w:rPr>
                <w:rFonts w:ascii="Arial" w:hAnsi="Arial" w:cs="Arial"/>
              </w:rPr>
            </w:pPr>
            <w:r w:rsidRPr="08F1C259">
              <w:rPr>
                <w:rFonts w:ascii="Arial" w:hAnsi="Arial" w:cs="Arial"/>
              </w:rPr>
              <w:t xml:space="preserve">This </w:t>
            </w:r>
            <w:r w:rsidR="03013814" w:rsidRPr="08F1C259">
              <w:rPr>
                <w:rFonts w:ascii="Arial" w:hAnsi="Arial" w:cs="Arial"/>
              </w:rPr>
              <w:t>2-year</w:t>
            </w:r>
            <w:r w:rsidRPr="08F1C259">
              <w:rPr>
                <w:rFonts w:ascii="Arial" w:hAnsi="Arial" w:cs="Arial"/>
              </w:rPr>
              <w:t xml:space="preserve"> scheme will be based in Plymouth. The Community/Special Care</w:t>
            </w:r>
            <w:r w:rsidR="2685E3AC" w:rsidRPr="08F1C259">
              <w:rPr>
                <w:rFonts w:ascii="Arial" w:hAnsi="Arial" w:cs="Arial"/>
              </w:rPr>
              <w:t xml:space="preserve"> </w:t>
            </w:r>
            <w:r w:rsidR="76C4748B" w:rsidRPr="08F1C259">
              <w:rPr>
                <w:rFonts w:ascii="Arial" w:hAnsi="Arial" w:cs="Arial"/>
              </w:rPr>
              <w:t xml:space="preserve">at LiveWell </w:t>
            </w:r>
            <w:r w:rsidR="2685E3AC" w:rsidRPr="08F1C259">
              <w:rPr>
                <w:rFonts w:ascii="Arial" w:hAnsi="Arial" w:cs="Arial"/>
              </w:rPr>
              <w:t>and Oral Surgery rotations</w:t>
            </w:r>
            <w:r w:rsidRPr="08F1C259">
              <w:rPr>
                <w:rFonts w:ascii="Arial" w:hAnsi="Arial" w:cs="Arial"/>
              </w:rPr>
              <w:t xml:space="preserve"> </w:t>
            </w:r>
            <w:r w:rsidR="1EEEAF0F" w:rsidRPr="08F1C259">
              <w:rPr>
                <w:rFonts w:ascii="Arial" w:hAnsi="Arial" w:cs="Arial"/>
              </w:rPr>
              <w:t xml:space="preserve">within the Peninsula Dental school. There will be </w:t>
            </w:r>
            <w:r w:rsidR="2D137825" w:rsidRPr="08F1C259">
              <w:rPr>
                <w:rFonts w:ascii="Arial" w:hAnsi="Arial" w:cs="Arial"/>
              </w:rPr>
              <w:t>significant</w:t>
            </w:r>
            <w:r w:rsidR="1EEEAF0F" w:rsidRPr="08F1C259">
              <w:rPr>
                <w:rFonts w:ascii="Arial" w:hAnsi="Arial" w:cs="Arial"/>
              </w:rPr>
              <w:t xml:space="preserve"> opportunity to </w:t>
            </w:r>
            <w:r w:rsidR="3BD8CC04" w:rsidRPr="08F1C259">
              <w:rPr>
                <w:rFonts w:ascii="Arial" w:hAnsi="Arial" w:cs="Arial"/>
              </w:rPr>
              <w:t>gain general</w:t>
            </w:r>
            <w:r w:rsidRPr="08F1C259">
              <w:rPr>
                <w:rFonts w:ascii="Arial" w:hAnsi="Arial" w:cs="Arial"/>
              </w:rPr>
              <w:t xml:space="preserve"> practice</w:t>
            </w:r>
            <w:r w:rsidR="01EDC319" w:rsidRPr="08F1C259">
              <w:rPr>
                <w:rFonts w:ascii="Arial" w:hAnsi="Arial" w:cs="Arial"/>
              </w:rPr>
              <w:t xml:space="preserve"> experience at </w:t>
            </w:r>
            <w:r w:rsidRPr="08F1C259">
              <w:rPr>
                <w:rFonts w:ascii="Arial" w:hAnsi="Arial" w:cs="Arial"/>
              </w:rPr>
              <w:t>Plymouth based</w:t>
            </w:r>
            <w:r w:rsidR="65B29E5C" w:rsidRPr="08F1C259">
              <w:rPr>
                <w:rFonts w:ascii="Arial" w:hAnsi="Arial" w:cs="Arial"/>
              </w:rPr>
              <w:t xml:space="preserve"> at Fauchard House</w:t>
            </w:r>
            <w:r w:rsidR="2290F2DE" w:rsidRPr="08F1C259">
              <w:rPr>
                <w:rFonts w:ascii="Arial" w:hAnsi="Arial" w:cs="Arial"/>
              </w:rPr>
              <w:t xml:space="preserve"> general practice</w:t>
            </w:r>
            <w:r w:rsidRPr="08F1C259">
              <w:rPr>
                <w:rFonts w:ascii="Arial" w:hAnsi="Arial" w:cs="Arial"/>
              </w:rPr>
              <w:t>.</w:t>
            </w:r>
          </w:p>
        </w:tc>
      </w:tr>
      <w:tr w:rsidR="0019654D" w:rsidRPr="00E84DB5" w14:paraId="479F4912" w14:textId="77777777" w:rsidTr="08F1C259">
        <w:tc>
          <w:tcPr>
            <w:tcW w:w="2783" w:type="dxa"/>
            <w:shd w:val="clear" w:color="auto" w:fill="BFBFBF" w:themeFill="background1" w:themeFillShade="BF"/>
          </w:tcPr>
          <w:p w14:paraId="12543D0B" w14:textId="21947AEE" w:rsidR="0019654D" w:rsidRPr="00663807" w:rsidRDefault="2172AFC1" w:rsidP="08F1C259">
            <w:pPr>
              <w:autoSpaceDE w:val="0"/>
              <w:autoSpaceDN w:val="0"/>
              <w:adjustRightInd w:val="0"/>
              <w:jc w:val="center"/>
              <w:rPr>
                <w:rFonts w:asciiTheme="minorHAnsi" w:hAnsiTheme="minorHAnsi" w:cstheme="minorBidi"/>
                <w:sz w:val="28"/>
                <w:szCs w:val="28"/>
              </w:rPr>
            </w:pPr>
            <w:r w:rsidRPr="00663807">
              <w:rPr>
                <w:rFonts w:asciiTheme="minorHAnsi" w:hAnsiTheme="minorHAnsi" w:cstheme="minorBidi"/>
                <w:sz w:val="28"/>
                <w:szCs w:val="28"/>
              </w:rPr>
              <w:t>Local Allocation Process followed in 202</w:t>
            </w:r>
            <w:r w:rsidR="454DBF2A" w:rsidRPr="00663807">
              <w:rPr>
                <w:rFonts w:asciiTheme="minorHAnsi" w:hAnsiTheme="minorHAnsi" w:cstheme="minorBidi"/>
                <w:sz w:val="28"/>
                <w:szCs w:val="28"/>
              </w:rPr>
              <w:t>4</w:t>
            </w:r>
          </w:p>
          <w:p w14:paraId="432E05F8" w14:textId="6E845DD6" w:rsidR="0019654D" w:rsidRPr="00E84DB5" w:rsidRDefault="2172AFC1" w:rsidP="08F1C259">
            <w:pPr>
              <w:autoSpaceDE w:val="0"/>
              <w:autoSpaceDN w:val="0"/>
              <w:adjustRightInd w:val="0"/>
              <w:jc w:val="center"/>
              <w:rPr>
                <w:rFonts w:asciiTheme="minorHAnsi" w:hAnsiTheme="minorHAnsi" w:cstheme="minorBidi"/>
                <w:sz w:val="28"/>
                <w:szCs w:val="28"/>
              </w:rPr>
            </w:pPr>
            <w:r w:rsidRPr="00663807">
              <w:rPr>
                <w:rFonts w:asciiTheme="minorHAnsi" w:hAnsiTheme="minorHAnsi" w:cstheme="minorBidi"/>
                <w:color w:val="000000" w:themeColor="text1"/>
                <w:sz w:val="28"/>
                <w:szCs w:val="28"/>
              </w:rPr>
              <w:t>(This may be subject to alteration for 202</w:t>
            </w:r>
            <w:r w:rsidR="668368C8" w:rsidRPr="00663807">
              <w:rPr>
                <w:rFonts w:asciiTheme="minorHAnsi" w:hAnsiTheme="minorHAnsi" w:cstheme="minorBidi"/>
                <w:color w:val="000000" w:themeColor="text1"/>
                <w:sz w:val="28"/>
                <w:szCs w:val="28"/>
              </w:rPr>
              <w:t>5</w:t>
            </w:r>
            <w:r w:rsidRPr="00663807">
              <w:rPr>
                <w:rFonts w:asciiTheme="minorHAnsi" w:hAnsiTheme="minorHAnsi" w:cstheme="minorBidi"/>
                <w:color w:val="000000" w:themeColor="text1"/>
                <w:sz w:val="28"/>
                <w:szCs w:val="28"/>
              </w:rPr>
              <w:t>).</w:t>
            </w:r>
          </w:p>
        </w:tc>
        <w:tc>
          <w:tcPr>
            <w:tcW w:w="11165" w:type="dxa"/>
            <w:gridSpan w:val="4"/>
          </w:tcPr>
          <w:p w14:paraId="45FB0818" w14:textId="77777777" w:rsidR="0019654D" w:rsidRDefault="0019654D" w:rsidP="08F1C259">
            <w:pPr>
              <w:pStyle w:val="Body"/>
              <w:rPr>
                <w:rStyle w:val="None"/>
                <w:rFonts w:asciiTheme="minorHAnsi" w:eastAsia="Calibri" w:hAnsiTheme="minorHAnsi" w:cstheme="minorBidi"/>
              </w:rPr>
            </w:pPr>
          </w:p>
          <w:p w14:paraId="4101652C" w14:textId="4B2A82A0" w:rsidR="0019654D" w:rsidRPr="00B9534D" w:rsidRDefault="3AE14A35" w:rsidP="08F1C259">
            <w:pPr>
              <w:pStyle w:val="Body"/>
              <w:spacing w:line="360" w:lineRule="auto"/>
              <w:rPr>
                <w:rFonts w:asciiTheme="minorHAnsi" w:eastAsia="Calibri" w:hAnsiTheme="minorHAnsi" w:cstheme="minorBidi"/>
              </w:rPr>
            </w:pPr>
            <w:r w:rsidRPr="08F1C259">
              <w:rPr>
                <w:rStyle w:val="None"/>
                <w:rFonts w:ascii="Arial" w:eastAsia="Calibri" w:hAnsi="Arial" w:cs="Arial"/>
              </w:rPr>
              <w:t>Allocation to this scheme in 202</w:t>
            </w:r>
            <w:r w:rsidR="79500C1A" w:rsidRPr="08F1C259">
              <w:rPr>
                <w:rStyle w:val="None"/>
                <w:rFonts w:ascii="Arial" w:eastAsia="Calibri" w:hAnsi="Arial" w:cs="Arial"/>
              </w:rPr>
              <w:t>5</w:t>
            </w:r>
            <w:r w:rsidRPr="08F1C259">
              <w:rPr>
                <w:rStyle w:val="None"/>
                <w:rFonts w:ascii="Arial" w:eastAsia="Calibri" w:hAnsi="Arial" w:cs="Arial"/>
              </w:rPr>
              <w:t xml:space="preserve"> will follow the national recruitment ranking system and FDs will be allocated to their practice depending on how they perform in the national ranking.</w:t>
            </w:r>
          </w:p>
          <w:p w14:paraId="4B99056E" w14:textId="77777777" w:rsidR="00B16CEF" w:rsidRDefault="00B16CEF" w:rsidP="08F1C259">
            <w:pPr>
              <w:pStyle w:val="Body"/>
              <w:rPr>
                <w:rFonts w:asciiTheme="minorHAnsi" w:hAnsiTheme="minorHAnsi" w:cstheme="minorBidi"/>
              </w:rPr>
            </w:pPr>
          </w:p>
          <w:p w14:paraId="1299C43A" w14:textId="77777777" w:rsidR="00B16CEF" w:rsidRDefault="00B16CEF" w:rsidP="08F1C259">
            <w:pPr>
              <w:pStyle w:val="Body"/>
              <w:rPr>
                <w:rFonts w:asciiTheme="minorHAnsi" w:hAnsiTheme="minorHAnsi" w:cstheme="minorBidi"/>
              </w:rPr>
            </w:pPr>
          </w:p>
          <w:p w14:paraId="4DDBEF00" w14:textId="77777777" w:rsidR="00B16CEF" w:rsidRPr="0019654D" w:rsidRDefault="00B16CEF" w:rsidP="08F1C259">
            <w:pPr>
              <w:pStyle w:val="Body"/>
              <w:rPr>
                <w:rFonts w:asciiTheme="minorHAnsi" w:hAnsiTheme="minorHAnsi" w:cstheme="minorBidi"/>
              </w:rPr>
            </w:pPr>
          </w:p>
        </w:tc>
      </w:tr>
      <w:tr w:rsidR="003654DD" w:rsidRPr="00E84DB5" w14:paraId="6C0E1DE5" w14:textId="77777777" w:rsidTr="08F1C259">
        <w:tc>
          <w:tcPr>
            <w:tcW w:w="2783" w:type="dxa"/>
            <w:shd w:val="clear" w:color="auto" w:fill="BFBFBF" w:themeFill="background1" w:themeFillShade="BF"/>
          </w:tcPr>
          <w:p w14:paraId="49F0C275" w14:textId="77777777" w:rsidR="003654DD" w:rsidRPr="00E84DB5" w:rsidRDefault="1E82548A" w:rsidP="08F1C259">
            <w:pPr>
              <w:autoSpaceDE w:val="0"/>
              <w:autoSpaceDN w:val="0"/>
              <w:adjustRightInd w:val="0"/>
              <w:jc w:val="center"/>
              <w:rPr>
                <w:rFonts w:asciiTheme="minorHAnsi" w:hAnsiTheme="minorHAnsi" w:cstheme="minorBidi"/>
                <w:sz w:val="28"/>
                <w:szCs w:val="28"/>
              </w:rPr>
            </w:pPr>
            <w:r w:rsidRPr="00663807">
              <w:rPr>
                <w:rFonts w:asciiTheme="minorHAnsi" w:hAnsiTheme="minorHAnsi" w:cstheme="minorBidi"/>
                <w:sz w:val="28"/>
                <w:szCs w:val="28"/>
              </w:rPr>
              <w:lastRenderedPageBreak/>
              <w:t>Overview</w:t>
            </w:r>
          </w:p>
        </w:tc>
        <w:tc>
          <w:tcPr>
            <w:tcW w:w="11165" w:type="dxa"/>
            <w:gridSpan w:val="4"/>
          </w:tcPr>
          <w:p w14:paraId="0C2796D2" w14:textId="77777777" w:rsidR="003654DD" w:rsidRPr="0019654D" w:rsidRDefault="003654DD" w:rsidP="08F1C259">
            <w:pPr>
              <w:pStyle w:val="BodyA"/>
              <w:rPr>
                <w:rStyle w:val="None"/>
                <w:rFonts w:asciiTheme="minorHAnsi" w:eastAsia="Tahoma" w:hAnsiTheme="minorHAnsi" w:cstheme="minorBidi"/>
              </w:rPr>
            </w:pPr>
          </w:p>
          <w:p w14:paraId="65D1B527" w14:textId="1AA8A715" w:rsidR="003654DD" w:rsidRPr="00537DBB" w:rsidRDefault="1E82548A" w:rsidP="003654DD">
            <w:pPr>
              <w:rPr>
                <w:rFonts w:ascii="Arial" w:hAnsi="Arial" w:cs="Arial"/>
              </w:rPr>
            </w:pPr>
            <w:r w:rsidRPr="08F1C259">
              <w:rPr>
                <w:rFonts w:ascii="Arial" w:hAnsi="Arial" w:cs="Arial"/>
              </w:rPr>
              <w:t>The 2 year JDFCT</w:t>
            </w:r>
            <w:r w:rsidR="11BD4E86" w:rsidRPr="08F1C259">
              <w:rPr>
                <w:rFonts w:ascii="Arial" w:hAnsi="Arial" w:cs="Arial"/>
              </w:rPr>
              <w:t>/EYD</w:t>
            </w:r>
            <w:r w:rsidRPr="08F1C259">
              <w:rPr>
                <w:rFonts w:ascii="Arial" w:hAnsi="Arial" w:cs="Arial"/>
              </w:rPr>
              <w:t xml:space="preserve"> programme gives you satisfactory completion of DFT and DCT1 following </w:t>
            </w:r>
            <w:r w:rsidRPr="08F1C259">
              <w:rPr>
                <w:rFonts w:ascii="Arial" w:hAnsi="Arial" w:cs="Arial"/>
                <w:u w:val="single"/>
              </w:rPr>
              <w:t>one</w:t>
            </w:r>
            <w:r w:rsidRPr="08F1C259">
              <w:rPr>
                <w:rFonts w:ascii="Arial" w:hAnsi="Arial" w:cs="Arial"/>
              </w:rPr>
              <w:t xml:space="preserve"> successful recruitment process.</w:t>
            </w:r>
          </w:p>
          <w:p w14:paraId="391F8238" w14:textId="77777777" w:rsidR="003654DD" w:rsidRPr="00537DBB" w:rsidRDefault="003654DD" w:rsidP="003654DD">
            <w:pPr>
              <w:rPr>
                <w:rFonts w:ascii="Arial" w:hAnsi="Arial" w:cs="Arial"/>
              </w:rPr>
            </w:pPr>
          </w:p>
          <w:p w14:paraId="08D36B26" w14:textId="77777777" w:rsidR="003654DD" w:rsidRPr="00537DBB" w:rsidRDefault="1E82548A" w:rsidP="003654DD">
            <w:pPr>
              <w:rPr>
                <w:rFonts w:ascii="Arial" w:hAnsi="Arial" w:cs="Arial"/>
              </w:rPr>
            </w:pPr>
            <w:r w:rsidRPr="08F1C259">
              <w:rPr>
                <w:rFonts w:ascii="Arial" w:hAnsi="Arial" w:cs="Arial"/>
              </w:rPr>
              <w:t>The role will equip you with a skillset that would not ordinarily be gained from just DFT.</w:t>
            </w:r>
          </w:p>
          <w:p w14:paraId="31C24B40" w14:textId="77777777" w:rsidR="003654DD" w:rsidRPr="00537DBB" w:rsidRDefault="003654DD" w:rsidP="003654DD">
            <w:pPr>
              <w:rPr>
                <w:rFonts w:ascii="Arial" w:hAnsi="Arial" w:cs="Arial"/>
              </w:rPr>
            </w:pPr>
          </w:p>
          <w:p w14:paraId="05CDA3CE" w14:textId="77777777" w:rsidR="003654DD" w:rsidRDefault="1E82548A" w:rsidP="003654DD">
            <w:pPr>
              <w:rPr>
                <w:rFonts w:ascii="Arial" w:hAnsi="Arial" w:cs="Arial"/>
              </w:rPr>
            </w:pPr>
            <w:r w:rsidRPr="08F1C259">
              <w:rPr>
                <w:rFonts w:ascii="Arial" w:hAnsi="Arial" w:cs="Arial"/>
              </w:rPr>
              <w:t>The rotations are carried out in 3 x 8 month blocks.</w:t>
            </w:r>
          </w:p>
          <w:p w14:paraId="3D11C93D" w14:textId="77777777" w:rsidR="003654DD" w:rsidRDefault="003654DD" w:rsidP="003654DD">
            <w:pPr>
              <w:rPr>
                <w:rFonts w:ascii="Arial" w:hAnsi="Arial" w:cs="Arial"/>
              </w:rPr>
            </w:pPr>
          </w:p>
          <w:p w14:paraId="6E61F3DC" w14:textId="77777777" w:rsidR="003654DD" w:rsidRPr="00537DBB" w:rsidRDefault="1E82548A" w:rsidP="003654DD">
            <w:pPr>
              <w:rPr>
                <w:rFonts w:ascii="Arial" w:hAnsi="Arial" w:cs="Arial"/>
              </w:rPr>
            </w:pPr>
            <w:r w:rsidRPr="08F1C259">
              <w:rPr>
                <w:rFonts w:ascii="Arial" w:hAnsi="Arial" w:cs="Arial"/>
              </w:rPr>
              <w:t>Examples of what you expect to see and do (vary from Trust to Trust):</w:t>
            </w:r>
          </w:p>
          <w:p w14:paraId="3ED542CC" w14:textId="77777777" w:rsidR="003654DD" w:rsidRPr="00537DBB" w:rsidRDefault="003654DD" w:rsidP="003654DD">
            <w:pPr>
              <w:spacing w:line="360" w:lineRule="auto"/>
              <w:jc w:val="both"/>
              <w:rPr>
                <w:rFonts w:ascii="Arial" w:hAnsi="Arial" w:cs="Arial"/>
              </w:rPr>
            </w:pPr>
          </w:p>
          <w:p w14:paraId="167059F6" w14:textId="77777777" w:rsidR="003654DD" w:rsidRPr="007324F1" w:rsidRDefault="1E82548A" w:rsidP="003654DD">
            <w:pPr>
              <w:spacing w:line="360" w:lineRule="auto"/>
              <w:jc w:val="both"/>
              <w:rPr>
                <w:rFonts w:ascii="Arial" w:hAnsi="Arial" w:cs="Arial"/>
              </w:rPr>
            </w:pPr>
            <w:r w:rsidRPr="00663807">
              <w:rPr>
                <w:rFonts w:ascii="Arial" w:hAnsi="Arial" w:cs="Arial"/>
                <w:u w:val="single"/>
              </w:rPr>
              <w:t xml:space="preserve">General Practice: </w:t>
            </w:r>
            <w:r w:rsidRPr="08F1C259">
              <w:rPr>
                <w:rFonts w:ascii="Arial" w:hAnsi="Arial" w:cs="Arial"/>
              </w:rPr>
              <w:t>Routine and stabilisation NHS dentistry, e.g., examinations, OHI, periodontal treatment, extractions, endodontics with and without rotary files, full and partial dentures, crowns, veneers and bridgework. Treatment of children, including placement of stainless teel crowns is also an expectation of this rotation.</w:t>
            </w:r>
          </w:p>
          <w:p w14:paraId="6F3801A4" w14:textId="77777777" w:rsidR="003654DD" w:rsidRPr="00663807" w:rsidRDefault="003654DD" w:rsidP="08F1C259">
            <w:pPr>
              <w:spacing w:line="360" w:lineRule="auto"/>
              <w:jc w:val="both"/>
              <w:rPr>
                <w:rFonts w:ascii="Arial" w:hAnsi="Arial" w:cs="Arial"/>
                <w:u w:val="single"/>
              </w:rPr>
            </w:pPr>
          </w:p>
          <w:p w14:paraId="52A3D129" w14:textId="2C217082" w:rsidR="003654DD" w:rsidRPr="00663807" w:rsidRDefault="1E82548A" w:rsidP="08F1C259">
            <w:pPr>
              <w:spacing w:line="360" w:lineRule="auto"/>
              <w:jc w:val="both"/>
              <w:rPr>
                <w:rFonts w:ascii="Arial" w:hAnsi="Arial" w:cs="Arial"/>
                <w:u w:val="single"/>
              </w:rPr>
            </w:pPr>
            <w:r w:rsidRPr="00663807">
              <w:rPr>
                <w:rFonts w:ascii="Arial" w:hAnsi="Arial" w:cs="Arial"/>
                <w:u w:val="single"/>
              </w:rPr>
              <w:t>Community</w:t>
            </w:r>
            <w:r w:rsidR="6664D24D" w:rsidRPr="00663807">
              <w:rPr>
                <w:rFonts w:ascii="Arial" w:hAnsi="Arial" w:cs="Arial"/>
                <w:u w:val="single"/>
              </w:rPr>
              <w:t>/Special Care</w:t>
            </w:r>
            <w:r w:rsidRPr="00663807">
              <w:rPr>
                <w:rFonts w:ascii="Arial" w:hAnsi="Arial" w:cs="Arial"/>
                <w:u w:val="single"/>
              </w:rPr>
              <w:t xml:space="preserve">: </w:t>
            </w:r>
            <w:r w:rsidRPr="08F1C259">
              <w:rPr>
                <w:rFonts w:ascii="Arial" w:hAnsi="Arial" w:cs="Arial"/>
              </w:rPr>
              <w:t>Routine treatment under sedation (there will be a more senior colleague who performs the sedation), urgent care provision, treatment of patients with complex and additional needs. Occasional domiciliary visits may occur (Trust dependent).</w:t>
            </w:r>
          </w:p>
          <w:p w14:paraId="719BF0FA" w14:textId="77777777" w:rsidR="003654DD" w:rsidRPr="00663807" w:rsidRDefault="003654DD" w:rsidP="08F1C259">
            <w:pPr>
              <w:spacing w:line="360" w:lineRule="auto"/>
              <w:jc w:val="both"/>
              <w:rPr>
                <w:rFonts w:ascii="Arial" w:hAnsi="Arial" w:cs="Arial"/>
                <w:u w:val="single"/>
              </w:rPr>
            </w:pPr>
          </w:p>
          <w:p w14:paraId="067893EB" w14:textId="7F1BE5A2" w:rsidR="003654DD" w:rsidRPr="004618AE" w:rsidRDefault="1E82548A" w:rsidP="003654DD">
            <w:pPr>
              <w:spacing w:line="360" w:lineRule="auto"/>
              <w:jc w:val="both"/>
              <w:rPr>
                <w:rFonts w:ascii="Arial" w:hAnsi="Arial" w:cs="Arial"/>
              </w:rPr>
            </w:pPr>
            <w:r w:rsidRPr="00663807">
              <w:rPr>
                <w:rFonts w:ascii="Arial" w:hAnsi="Arial" w:cs="Arial"/>
                <w:u w:val="single"/>
              </w:rPr>
              <w:t>Oral Surgery/</w:t>
            </w:r>
            <w:r w:rsidR="4CE3AA0B" w:rsidRPr="00663807">
              <w:rPr>
                <w:rFonts w:ascii="Arial" w:hAnsi="Arial" w:cs="Arial"/>
                <w:u w:val="single"/>
              </w:rPr>
              <w:t>Urgent Care</w:t>
            </w:r>
            <w:r w:rsidRPr="00663807">
              <w:rPr>
                <w:rFonts w:ascii="Arial" w:hAnsi="Arial" w:cs="Arial"/>
                <w:u w:val="single"/>
              </w:rPr>
              <w:t xml:space="preserve">: </w:t>
            </w:r>
            <w:r w:rsidRPr="08F1C259">
              <w:rPr>
                <w:rFonts w:ascii="Arial" w:hAnsi="Arial" w:cs="Arial"/>
              </w:rPr>
              <w:t>Emergency care that consists of suturing lacerations, taking biopsies, shadowing consultants on their rounds and assisting in theatre. Carrying out MOS lists may also be a possibility.</w:t>
            </w:r>
          </w:p>
          <w:p w14:paraId="5ACF63D4" w14:textId="77777777" w:rsidR="003654DD" w:rsidRPr="00663807" w:rsidRDefault="003654DD" w:rsidP="08F1C259">
            <w:pPr>
              <w:spacing w:line="360" w:lineRule="auto"/>
              <w:jc w:val="both"/>
              <w:rPr>
                <w:rFonts w:ascii="Arial" w:hAnsi="Arial" w:cs="Arial"/>
                <w:u w:val="single"/>
              </w:rPr>
            </w:pPr>
          </w:p>
          <w:p w14:paraId="61F34B03" w14:textId="20017DE0" w:rsidR="003654DD" w:rsidRPr="00537DBB" w:rsidRDefault="1E82548A" w:rsidP="29A952EC">
            <w:pPr>
              <w:spacing w:line="360" w:lineRule="auto"/>
              <w:jc w:val="both"/>
              <w:rPr>
                <w:rFonts w:ascii="Arial" w:hAnsi="Arial" w:cs="Arial"/>
                <w:lang w:val="en-US"/>
              </w:rPr>
            </w:pPr>
            <w:r w:rsidRPr="08F1C259">
              <w:rPr>
                <w:rFonts w:ascii="Arial" w:hAnsi="Arial" w:cs="Arial"/>
                <w:lang w:val="en-US"/>
              </w:rPr>
              <w:lastRenderedPageBreak/>
              <w:t>DFT study days are weekly and cover a wide range of topics. DCT study days are monthly are cover a vast range of topics.</w:t>
            </w:r>
          </w:p>
          <w:p w14:paraId="4D918D80" w14:textId="7A47BB7A" w:rsidR="003654DD" w:rsidRPr="00537DBB" w:rsidRDefault="1E82548A" w:rsidP="003654DD">
            <w:pPr>
              <w:spacing w:line="360" w:lineRule="auto"/>
              <w:jc w:val="both"/>
              <w:rPr>
                <w:rFonts w:ascii="Arial" w:hAnsi="Arial" w:cs="Arial"/>
              </w:rPr>
            </w:pPr>
            <w:r w:rsidRPr="08F1C259">
              <w:rPr>
                <w:rFonts w:ascii="Arial" w:hAnsi="Arial" w:cs="Arial"/>
              </w:rPr>
              <w:t>You will be expected to complete full</w:t>
            </w:r>
            <w:r w:rsidR="6B78D4A7" w:rsidRPr="08F1C259">
              <w:rPr>
                <w:rFonts w:ascii="Arial" w:hAnsi="Arial" w:cs="Arial"/>
              </w:rPr>
              <w:t>y the Early Years portfolio</w:t>
            </w:r>
            <w:r w:rsidRPr="08F1C259">
              <w:rPr>
                <w:rFonts w:ascii="Arial" w:hAnsi="Arial" w:cs="Arial"/>
              </w:rPr>
              <w:t xml:space="preserve"> across the 2 years and will be </w:t>
            </w:r>
            <w:r w:rsidR="6B78D4A7" w:rsidRPr="08F1C259">
              <w:rPr>
                <w:rFonts w:ascii="Arial" w:hAnsi="Arial" w:cs="Arial"/>
              </w:rPr>
              <w:t xml:space="preserve">assessed at </w:t>
            </w:r>
            <w:r w:rsidRPr="08F1C259">
              <w:rPr>
                <w:rFonts w:ascii="Arial" w:hAnsi="Arial" w:cs="Arial"/>
              </w:rPr>
              <w:t>FRCP at the end of the 2 years.</w:t>
            </w:r>
          </w:p>
          <w:p w14:paraId="63EE586A" w14:textId="77777777" w:rsidR="003654DD" w:rsidRPr="00537DBB" w:rsidRDefault="003654DD" w:rsidP="003654DD">
            <w:pPr>
              <w:rPr>
                <w:rFonts w:ascii="Arial" w:hAnsi="Arial" w:cs="Arial"/>
              </w:rPr>
            </w:pPr>
          </w:p>
          <w:p w14:paraId="49C2D072" w14:textId="77777777" w:rsidR="003654DD" w:rsidRPr="00537DBB" w:rsidRDefault="1E82548A" w:rsidP="003654DD">
            <w:pPr>
              <w:spacing w:line="276" w:lineRule="auto"/>
              <w:jc w:val="both"/>
              <w:rPr>
                <w:rFonts w:ascii="Arial" w:hAnsi="Arial" w:cs="Arial"/>
              </w:rPr>
            </w:pPr>
            <w:r w:rsidRPr="08F1C259">
              <w:rPr>
                <w:rFonts w:ascii="Arial" w:hAnsi="Arial" w:cs="Arial"/>
              </w:rPr>
              <w:t>Travel for study days are reimbursed. Travel to and from your practice, community and hospital placement are not. It is advantageous that you have use of a car to travel across the county.</w:t>
            </w:r>
          </w:p>
          <w:p w14:paraId="51C37B82" w14:textId="77777777" w:rsidR="003654DD" w:rsidRPr="0019654D" w:rsidRDefault="003654DD" w:rsidP="08F1C259">
            <w:pPr>
              <w:pStyle w:val="BodyA"/>
              <w:rPr>
                <w:rStyle w:val="None"/>
                <w:rFonts w:asciiTheme="minorHAnsi" w:eastAsia="Tahoma" w:hAnsiTheme="minorHAnsi" w:cstheme="minorBidi"/>
              </w:rPr>
            </w:pPr>
          </w:p>
          <w:p w14:paraId="5365F8C0" w14:textId="77777777" w:rsidR="003654DD" w:rsidRPr="00663807" w:rsidRDefault="003654DD" w:rsidP="08F1C259">
            <w:pPr>
              <w:rPr>
                <w:rFonts w:asciiTheme="minorHAnsi" w:hAnsiTheme="minorHAnsi" w:cstheme="minorBidi"/>
                <w:u w:val="single"/>
              </w:rPr>
            </w:pPr>
          </w:p>
          <w:p w14:paraId="7414D5BA" w14:textId="4D3FBA97" w:rsidR="003654DD" w:rsidRDefault="277C3A81" w:rsidP="08F1C259">
            <w:pPr>
              <w:rPr>
                <w:rFonts w:asciiTheme="minorHAnsi" w:hAnsiTheme="minorHAnsi" w:cstheme="minorBidi"/>
              </w:rPr>
            </w:pPr>
            <w:r w:rsidRPr="08F1C259">
              <w:rPr>
                <w:rFonts w:asciiTheme="minorHAnsi" w:hAnsiTheme="minorHAnsi" w:cstheme="minorBidi"/>
              </w:rPr>
              <w:t>This programme has has exceptional reviews from the trainees completing it and we are looking forward to runiing it again</w:t>
            </w:r>
          </w:p>
          <w:p w14:paraId="5E584950" w14:textId="77777777" w:rsidR="003654DD" w:rsidRPr="0019654D" w:rsidRDefault="003654DD" w:rsidP="08F1C259">
            <w:pPr>
              <w:rPr>
                <w:rFonts w:asciiTheme="minorHAnsi" w:hAnsiTheme="minorHAnsi" w:cstheme="minorBidi"/>
              </w:rPr>
            </w:pPr>
          </w:p>
          <w:p w14:paraId="7C016EEE" w14:textId="77777777" w:rsidR="003654DD" w:rsidRDefault="003654DD" w:rsidP="08F1C259">
            <w:pPr>
              <w:rPr>
                <w:rFonts w:asciiTheme="minorHAnsi" w:hAnsiTheme="minorHAnsi" w:cstheme="minorBidi"/>
              </w:rPr>
            </w:pPr>
          </w:p>
          <w:p w14:paraId="5E099DBD" w14:textId="77777777" w:rsidR="003654DD" w:rsidRDefault="003654DD" w:rsidP="08F1C259">
            <w:pPr>
              <w:rPr>
                <w:rFonts w:asciiTheme="minorHAnsi" w:hAnsiTheme="minorHAnsi" w:cstheme="minorBidi"/>
              </w:rPr>
            </w:pPr>
          </w:p>
          <w:p w14:paraId="31F55079" w14:textId="77777777" w:rsidR="003654DD" w:rsidRDefault="003654DD" w:rsidP="08F1C259">
            <w:pPr>
              <w:rPr>
                <w:rFonts w:asciiTheme="minorHAnsi" w:hAnsiTheme="minorHAnsi" w:cstheme="minorBidi"/>
              </w:rPr>
            </w:pPr>
          </w:p>
          <w:p w14:paraId="2B1D129E" w14:textId="77777777" w:rsidR="003654DD" w:rsidRPr="0019654D" w:rsidRDefault="003654DD" w:rsidP="08F1C259">
            <w:pPr>
              <w:rPr>
                <w:rFonts w:asciiTheme="minorHAnsi" w:hAnsiTheme="minorHAnsi" w:cstheme="minorBidi"/>
              </w:rPr>
            </w:pPr>
          </w:p>
          <w:p w14:paraId="155FF704" w14:textId="77777777" w:rsidR="003654DD" w:rsidRDefault="003654DD" w:rsidP="08F1C259">
            <w:pPr>
              <w:rPr>
                <w:rFonts w:asciiTheme="minorHAnsi" w:hAnsiTheme="minorHAnsi" w:cstheme="minorBidi"/>
              </w:rPr>
            </w:pPr>
          </w:p>
          <w:p w14:paraId="1D941019" w14:textId="77777777" w:rsidR="003654DD" w:rsidRDefault="003654DD" w:rsidP="08F1C259">
            <w:pPr>
              <w:rPr>
                <w:rFonts w:asciiTheme="minorHAnsi" w:hAnsiTheme="minorHAnsi" w:cstheme="minorBidi"/>
              </w:rPr>
            </w:pPr>
          </w:p>
          <w:p w14:paraId="543A5909" w14:textId="77777777" w:rsidR="003654DD" w:rsidRDefault="003654DD" w:rsidP="08F1C259">
            <w:pPr>
              <w:rPr>
                <w:rFonts w:asciiTheme="minorHAnsi" w:hAnsiTheme="minorHAnsi" w:cstheme="minorBidi"/>
              </w:rPr>
            </w:pPr>
          </w:p>
          <w:p w14:paraId="5D7692D2" w14:textId="77777777" w:rsidR="003654DD" w:rsidRPr="0019654D" w:rsidRDefault="003654DD" w:rsidP="08F1C259">
            <w:pPr>
              <w:rPr>
                <w:rFonts w:asciiTheme="minorHAnsi" w:hAnsiTheme="minorHAnsi" w:cstheme="minorBidi"/>
              </w:rPr>
            </w:pPr>
          </w:p>
          <w:p w14:paraId="28EB795A" w14:textId="77777777" w:rsidR="003654DD" w:rsidRPr="0019654D" w:rsidRDefault="003654DD" w:rsidP="08F1C259">
            <w:pPr>
              <w:rPr>
                <w:rFonts w:asciiTheme="minorHAnsi" w:hAnsiTheme="minorHAnsi" w:cstheme="minorBidi"/>
              </w:rPr>
            </w:pPr>
          </w:p>
          <w:p w14:paraId="6C9B3D38" w14:textId="77777777" w:rsidR="003654DD" w:rsidRPr="0019654D" w:rsidRDefault="003654DD" w:rsidP="08F1C259">
            <w:pPr>
              <w:rPr>
                <w:rFonts w:asciiTheme="minorHAnsi" w:hAnsiTheme="minorHAnsi" w:cstheme="minorBidi"/>
              </w:rPr>
            </w:pPr>
          </w:p>
          <w:p w14:paraId="1A889125" w14:textId="77777777" w:rsidR="003654DD" w:rsidRPr="0019654D" w:rsidRDefault="003654DD" w:rsidP="08F1C259">
            <w:pPr>
              <w:rPr>
                <w:rFonts w:asciiTheme="minorHAnsi" w:hAnsiTheme="minorHAnsi" w:cstheme="minorBidi"/>
              </w:rPr>
            </w:pPr>
          </w:p>
          <w:p w14:paraId="0434FF67" w14:textId="77777777" w:rsidR="003654DD" w:rsidRPr="0019654D" w:rsidRDefault="003654DD" w:rsidP="08F1C259">
            <w:pPr>
              <w:rPr>
                <w:rFonts w:asciiTheme="minorHAnsi" w:hAnsiTheme="minorHAnsi" w:cstheme="minorBidi"/>
              </w:rPr>
            </w:pPr>
          </w:p>
          <w:p w14:paraId="0036C66C" w14:textId="77777777" w:rsidR="003654DD" w:rsidRPr="0019654D" w:rsidRDefault="003654DD" w:rsidP="08F1C259">
            <w:pPr>
              <w:rPr>
                <w:rFonts w:asciiTheme="minorHAnsi" w:hAnsiTheme="minorHAnsi" w:cstheme="minorBidi"/>
              </w:rPr>
            </w:pPr>
          </w:p>
          <w:p w14:paraId="5066D2F5" w14:textId="77777777" w:rsidR="003654DD" w:rsidRPr="0019654D" w:rsidRDefault="003654DD" w:rsidP="08F1C259">
            <w:pPr>
              <w:rPr>
                <w:rFonts w:asciiTheme="minorHAnsi" w:hAnsiTheme="minorHAnsi" w:cstheme="minorBidi"/>
              </w:rPr>
            </w:pPr>
          </w:p>
          <w:p w14:paraId="3FE9F23F" w14:textId="77777777" w:rsidR="003654DD" w:rsidRPr="0019654D" w:rsidRDefault="003654DD" w:rsidP="08F1C259">
            <w:pPr>
              <w:rPr>
                <w:rFonts w:asciiTheme="minorHAnsi" w:hAnsiTheme="minorHAnsi" w:cstheme="minorBidi"/>
              </w:rPr>
            </w:pPr>
          </w:p>
        </w:tc>
      </w:tr>
    </w:tbl>
    <w:p w14:paraId="1F72F646" w14:textId="77777777" w:rsidR="001E42C6" w:rsidRPr="00556383" w:rsidRDefault="001E42C6" w:rsidP="00E84DB5">
      <w:pPr>
        <w:rPr>
          <w:rFonts w:asciiTheme="minorHAnsi" w:hAnsiTheme="minorHAnsi" w:cstheme="minorHAnsi"/>
        </w:rPr>
      </w:pPr>
    </w:p>
    <w:p w14:paraId="4E51638C" w14:textId="77777777" w:rsidR="00CE340E" w:rsidRPr="00556383" w:rsidRDefault="00CE340E" w:rsidP="00CE340E">
      <w:pPr>
        <w:tabs>
          <w:tab w:val="left" w:pos="720"/>
          <w:tab w:val="left" w:pos="1440"/>
          <w:tab w:val="left" w:pos="1935"/>
        </w:tabs>
        <w:jc w:val="both"/>
        <w:rPr>
          <w:rFonts w:asciiTheme="minorHAnsi" w:hAnsiTheme="minorHAnsi" w:cstheme="minorHAnsi"/>
        </w:rPr>
      </w:pPr>
      <w:r w:rsidRPr="00556383">
        <w:rPr>
          <w:rFonts w:asciiTheme="minorHAnsi" w:hAnsiTheme="minorHAnsi" w:cstheme="minorHAnsi"/>
        </w:rPr>
        <w:lastRenderedPageBreak/>
        <w:t>Foundation dentists are paid according to the nationally agreed salary in each of the three UK countries involved in this nationally coordinated recruitment process:</w:t>
      </w:r>
    </w:p>
    <w:p w14:paraId="08CE6F91" w14:textId="77777777" w:rsidR="00CE340E" w:rsidRPr="00B55C2E" w:rsidRDefault="00CE340E" w:rsidP="00CE340E">
      <w:pPr>
        <w:tabs>
          <w:tab w:val="left" w:pos="720"/>
          <w:tab w:val="left" w:pos="1440"/>
          <w:tab w:val="left" w:pos="1935"/>
        </w:tabs>
        <w:jc w:val="both"/>
        <w:rPr>
          <w:rFonts w:asciiTheme="minorHAnsi" w:hAnsiTheme="minorHAnsi" w:cstheme="minorHAnsi"/>
          <w:sz w:val="22"/>
          <w:szCs w:val="22"/>
        </w:rPr>
      </w:pPr>
    </w:p>
    <w:p w14:paraId="66BA6AFE" w14:textId="4E0E2985" w:rsidR="00CE340E" w:rsidRDefault="00CE340E" w:rsidP="22C45C48">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653DE2E4">
        <w:rPr>
          <w:rFonts w:asciiTheme="minorHAnsi" w:hAnsiTheme="minorHAnsi" w:cstheme="minorBidi"/>
        </w:rPr>
        <w:t>For England and Wales</w:t>
      </w:r>
      <w:r w:rsidR="20D8173C" w:rsidRPr="653DE2E4">
        <w:rPr>
          <w:rFonts w:asciiTheme="minorHAnsi" w:hAnsiTheme="minorHAnsi" w:cstheme="minorBidi"/>
        </w:rPr>
        <w:t>,</w:t>
      </w:r>
      <w:r w:rsidRPr="653DE2E4">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14:paraId="6BB9E253" w14:textId="7578AAA7" w:rsidR="001F4219" w:rsidRDefault="00CE340E" w:rsidP="653DE2E4">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653DE2E4">
        <w:rPr>
          <w:rFonts w:asciiTheme="minorHAnsi" w:hAnsiTheme="minorHAnsi" w:cstheme="minorBidi"/>
        </w:rPr>
        <w:t xml:space="preserve">Please note that the figure published and applicable at the date of application may not be the same as that in force at the time of starting in post. </w:t>
      </w:r>
    </w:p>
    <w:p w14:paraId="23DE523C" w14:textId="77777777" w:rsidR="001F4219" w:rsidRDefault="001F4219" w:rsidP="00E84DB5"/>
    <w:sectPr w:rsidR="001F4219" w:rsidSect="00911C6B">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51272207">
    <w:abstractNumId w:val="1"/>
  </w:num>
  <w:num w:numId="2" w16cid:durableId="403267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183139"/>
    <w:rsid w:val="0019654D"/>
    <w:rsid w:val="001E42C6"/>
    <w:rsid w:val="001F4219"/>
    <w:rsid w:val="00250977"/>
    <w:rsid w:val="0028588C"/>
    <w:rsid w:val="003006F1"/>
    <w:rsid w:val="003345FB"/>
    <w:rsid w:val="00361E3A"/>
    <w:rsid w:val="003654DD"/>
    <w:rsid w:val="003F2834"/>
    <w:rsid w:val="00410CBB"/>
    <w:rsid w:val="00451AD4"/>
    <w:rsid w:val="004903D8"/>
    <w:rsid w:val="004A0806"/>
    <w:rsid w:val="004A6A9D"/>
    <w:rsid w:val="004F4B7B"/>
    <w:rsid w:val="00556383"/>
    <w:rsid w:val="00593C68"/>
    <w:rsid w:val="00594010"/>
    <w:rsid w:val="005D7C14"/>
    <w:rsid w:val="006177CC"/>
    <w:rsid w:val="00643311"/>
    <w:rsid w:val="00663807"/>
    <w:rsid w:val="00704FA3"/>
    <w:rsid w:val="00706608"/>
    <w:rsid w:val="007567EE"/>
    <w:rsid w:val="00760476"/>
    <w:rsid w:val="00762306"/>
    <w:rsid w:val="00794A15"/>
    <w:rsid w:val="007B71A9"/>
    <w:rsid w:val="007D3B80"/>
    <w:rsid w:val="007F328F"/>
    <w:rsid w:val="007F6E93"/>
    <w:rsid w:val="008754B6"/>
    <w:rsid w:val="00886F6B"/>
    <w:rsid w:val="008D21B4"/>
    <w:rsid w:val="008F72B2"/>
    <w:rsid w:val="00911C6B"/>
    <w:rsid w:val="009211AC"/>
    <w:rsid w:val="00972A69"/>
    <w:rsid w:val="00A03B9A"/>
    <w:rsid w:val="00A3277B"/>
    <w:rsid w:val="00A5634B"/>
    <w:rsid w:val="00AF0B30"/>
    <w:rsid w:val="00B16CEF"/>
    <w:rsid w:val="00B9534D"/>
    <w:rsid w:val="00BC7259"/>
    <w:rsid w:val="00C96202"/>
    <w:rsid w:val="00CE340E"/>
    <w:rsid w:val="00D81684"/>
    <w:rsid w:val="00D8241D"/>
    <w:rsid w:val="00D84562"/>
    <w:rsid w:val="00DF1DC3"/>
    <w:rsid w:val="00E26CC0"/>
    <w:rsid w:val="00E84DB5"/>
    <w:rsid w:val="00F059F0"/>
    <w:rsid w:val="00F179B4"/>
    <w:rsid w:val="00FD6A3D"/>
    <w:rsid w:val="019A40AA"/>
    <w:rsid w:val="01EDC319"/>
    <w:rsid w:val="01FD7BCF"/>
    <w:rsid w:val="03013814"/>
    <w:rsid w:val="03050B7A"/>
    <w:rsid w:val="04D0557A"/>
    <w:rsid w:val="058E1A40"/>
    <w:rsid w:val="065F0A2A"/>
    <w:rsid w:val="08F1C259"/>
    <w:rsid w:val="0A5DF93D"/>
    <w:rsid w:val="0C370974"/>
    <w:rsid w:val="0EFCB4D7"/>
    <w:rsid w:val="10F8E3F8"/>
    <w:rsid w:val="11BD4E86"/>
    <w:rsid w:val="156A8A07"/>
    <w:rsid w:val="1D2A1386"/>
    <w:rsid w:val="1D721106"/>
    <w:rsid w:val="1E82548A"/>
    <w:rsid w:val="1EEEAF0F"/>
    <w:rsid w:val="207C8F1F"/>
    <w:rsid w:val="20D8173C"/>
    <w:rsid w:val="2172AFC1"/>
    <w:rsid w:val="2290F2DE"/>
    <w:rsid w:val="22C45C48"/>
    <w:rsid w:val="24477014"/>
    <w:rsid w:val="25E0E44A"/>
    <w:rsid w:val="2678347A"/>
    <w:rsid w:val="2685E3AC"/>
    <w:rsid w:val="277C3A81"/>
    <w:rsid w:val="29A952EC"/>
    <w:rsid w:val="2B72D144"/>
    <w:rsid w:val="2C94E016"/>
    <w:rsid w:val="2D137825"/>
    <w:rsid w:val="305EC6D6"/>
    <w:rsid w:val="350EBB3B"/>
    <w:rsid w:val="3745F38C"/>
    <w:rsid w:val="3AE14A35"/>
    <w:rsid w:val="3AE536AE"/>
    <w:rsid w:val="3B220B11"/>
    <w:rsid w:val="3BD8CC04"/>
    <w:rsid w:val="3E4B3CE4"/>
    <w:rsid w:val="3EA12652"/>
    <w:rsid w:val="3F9E39FC"/>
    <w:rsid w:val="41C2F953"/>
    <w:rsid w:val="4336BC07"/>
    <w:rsid w:val="43817B3F"/>
    <w:rsid w:val="4462C91C"/>
    <w:rsid w:val="454DBF2A"/>
    <w:rsid w:val="465AD1C6"/>
    <w:rsid w:val="475C326C"/>
    <w:rsid w:val="4CE3AA0B"/>
    <w:rsid w:val="4DB1E511"/>
    <w:rsid w:val="4DB6F039"/>
    <w:rsid w:val="5678D0A4"/>
    <w:rsid w:val="58477875"/>
    <w:rsid w:val="5848D367"/>
    <w:rsid w:val="5B5261E0"/>
    <w:rsid w:val="5C44780A"/>
    <w:rsid w:val="5E9C7109"/>
    <w:rsid w:val="61AA1ACC"/>
    <w:rsid w:val="653DE2E4"/>
    <w:rsid w:val="65B29E5C"/>
    <w:rsid w:val="6664D24D"/>
    <w:rsid w:val="668368C8"/>
    <w:rsid w:val="67F59D6B"/>
    <w:rsid w:val="6A74A5F0"/>
    <w:rsid w:val="6A7CAD78"/>
    <w:rsid w:val="6AC84E5D"/>
    <w:rsid w:val="6B78D4A7"/>
    <w:rsid w:val="6D39866E"/>
    <w:rsid w:val="731DFCC7"/>
    <w:rsid w:val="74025FD9"/>
    <w:rsid w:val="74C9FC7D"/>
    <w:rsid w:val="74FED107"/>
    <w:rsid w:val="767D9D46"/>
    <w:rsid w:val="76C4748B"/>
    <w:rsid w:val="775B7D39"/>
    <w:rsid w:val="77F69023"/>
    <w:rsid w:val="79500C1A"/>
    <w:rsid w:val="7DED0A1E"/>
    <w:rsid w:val="7E8C8AF0"/>
    <w:rsid w:val="7E97B079"/>
    <w:rsid w:val="7F123D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241D"/>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2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customStyle="1" w:styleId="BodyA">
    <w:name w:val="Body A"/>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paragraph" w:customStyle="1" w:styleId="Default">
    <w:name w:val="Default"/>
    <w:rsid w:val="0019654D"/>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 w:type="character" w:customStyle="1" w:styleId="Hyperlink0">
    <w:name w:val="Hyperlink.0"/>
    <w:basedOn w:val="DefaultParagraphFont"/>
    <w:rsid w:val="0019654D"/>
    <w:rPr>
      <w:u w:val="single"/>
      <w:lang w:val="en-US"/>
    </w:rPr>
  </w:style>
  <w:style w:type="paragraph" w:customStyle="1" w:styleId="Body">
    <w:name w:val="Body"/>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character" w:customStyle="1" w:styleId="None">
    <w:name w:val="None"/>
    <w:rsid w:val="0019654D"/>
  </w:style>
  <w:style w:type="character" w:customStyle="1" w:styleId="Hyperlink1">
    <w:name w:val="Hyperlink.1"/>
    <w:basedOn w:val="None"/>
    <w:rsid w:val="0019654D"/>
    <w:rPr>
      <w:color w:val="0000FF"/>
      <w:u w:val="single" w:color="0000F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s://dental.southwest.hee.nhs.uk/about-us/dental-foundation-training/dental-foundation-schem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Props1.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2.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3.xml><?xml version="1.0" encoding="utf-8"?>
<ds:datastoreItem xmlns:ds="http://schemas.openxmlformats.org/officeDocument/2006/customXml" ds:itemID="{C2429EB0-36D3-411F-A30D-6C803E23B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8f2f90-d297-4df1-872b-63cddd886b88"/>
    <ds:schemaRef ds:uri="4e8ed25f-e524-462f-a0f4-a9a24ef01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BCC3CC2-6947-4E6C-BB04-8978A924A78A}">
  <ds:schemaRefs>
    <ds:schemaRef ds:uri="4e8ed25f-e524-462f-a0f4-a9a24ef012cf"/>
    <ds:schemaRef ds:uri="http://schemas.microsoft.com/office/2006/documentManagement/types"/>
    <ds:schemaRef ds:uri="http://schemas.microsoft.com/office/infopath/2007/PartnerControls"/>
    <ds:schemaRef ds:uri="http://purl.org/dc/dcmitype/"/>
    <ds:schemaRef ds:uri="http://purl.org/dc/terms/"/>
    <ds:schemaRef ds:uri="http://schemas.openxmlformats.org/package/2006/metadata/core-properties"/>
    <ds:schemaRef ds:uri="http://www.w3.org/XML/1998/namespace"/>
    <ds:schemaRef ds:uri="5c8f2f90-d297-4df1-872b-63cddd886b88"/>
    <ds:schemaRef ds:uri="http://schemas.microsoft.com/office/2006/metadata/properties"/>
    <ds:schemaRef ds:uri="http://purl.org/dc/elements/1.1/"/>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4</Pages>
  <Words>534</Words>
  <Characters>3047</Characters>
  <Application>Microsoft Office Word</Application>
  <DocSecurity>0</DocSecurity>
  <Lines>25</Lines>
  <Paragraphs>7</Paragraphs>
  <ScaleCrop>false</ScaleCrop>
  <Company>London deanery</Company>
  <LinksUpToDate>false</LinksUpToDate>
  <CharactersWithSpaces>3574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MARQUES, Melissa</dc:creator>
  <cp:lastModifiedBy>LAW, Jordan (NHS ENGLAND)</cp:lastModifiedBy>
  <cp:revision>2</cp:revision>
  <dcterms:created xsi:type="dcterms:W3CDTF">2026-04-08T14:48:00Z</dcterms:created>
  <dcterms:modified xsi:type="dcterms:W3CDTF">2026-04-08T14:48:00Z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ies>
</file>